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735"/>
        <w:pBdr/>
        <w:spacing/>
        <w:ind/>
        <w:jc w:val="center"/>
        <w:rPr>
          <w:rFonts w:ascii="Candara" w:hAnsi="Candara" w:cs="Candara"/>
          <w:sz w:val="28"/>
          <w:szCs w:val="28"/>
          <w:lang w:val="es-ES_tradnl"/>
        </w:rPr>
      </w:pPr>
      <w:r>
        <w:rPr>
          <w:rFonts w:ascii="Candara" w:hAnsi="Candara" w:cs="Candara"/>
          <w:sz w:val="28"/>
          <w:szCs w:val="28"/>
          <w:lang w:val="es-ES_tradnl"/>
        </w:rPr>
        <w:t xml:space="preserve">PROGRAMA  ESCALA  DOCENTE</w:t>
      </w:r>
      <w:r>
        <w:rPr>
          <w:rFonts w:ascii="Candara" w:hAnsi="Candara" w:cs="Candara"/>
          <w:sz w:val="28"/>
          <w:szCs w:val="28"/>
          <w:lang w:val="es-ES_tradnl"/>
        </w:rPr>
      </w:r>
    </w:p>
    <w:p>
      <w:pPr>
        <w:pStyle w:val="735"/>
        <w:pBdr/>
        <w:spacing/>
        <w:ind/>
        <w:jc w:val="center"/>
        <w:rPr>
          <w:lang w:val="es-ES_tradnl"/>
        </w:rPr>
      </w:pPr>
      <w:r>
        <w:rPr>
          <w:rFonts w:ascii="Candara" w:hAnsi="Candara" w:cs="Candara"/>
          <w:sz w:val="28"/>
          <w:szCs w:val="28"/>
          <w:lang w:val="es-ES_tradnl"/>
        </w:rPr>
        <w:t xml:space="preserve">CARTA  INVITACIÓN</w:t>
      </w:r>
      <w:r>
        <w:rPr>
          <w:lang w:val="es-ES_tradnl"/>
        </w:rPr>
      </w:r>
      <w:r>
        <w:rPr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</w:r>
      <w:r>
        <w:rPr>
          <w:lang w:val="es-ES_tradnl"/>
        </w:rPr>
      </w:r>
    </w:p>
    <w:p>
      <w:pPr>
        <w:pStyle w:val="735"/>
        <w:pBdr/>
        <w:spacing w:line="360" w:lineRule="auto"/>
        <w:ind/>
        <w:jc w:val="both"/>
        <w:rPr>
          <w:rFonts w:ascii="Candara" w:hAnsi="Candara" w:cs="Candara"/>
          <w:lang w:val="es-ES_tradnl"/>
        </w:rPr>
      </w:pPr>
      <w:r>
        <w:rPr>
          <w:rFonts w:ascii="Candara" w:hAnsi="Candara" w:cs="Candara"/>
          <w:lang w:val="es-ES_tradnl"/>
        </w:rPr>
        <w:t xml:space="preserve">En el marco del Programa ESCALA Docente,  la </w:t>
      </w:r>
      <w:r>
        <w:rPr>
          <w:rFonts w:ascii="Candara" w:hAnsi="Candara" w:cs="Candara"/>
          <w:b/>
          <w:bCs/>
          <w:lang w:val="es-ES_tradnl"/>
        </w:rPr>
        <w:t xml:space="preserve">Universidad</w:t>
      </w:r>
      <w:r>
        <w:rPr>
          <w:rFonts w:ascii="Candara" w:hAnsi="Candara" w:cs="Candara"/>
          <w:b/>
          <w:bCs/>
          <w:lang w:val="es-MX"/>
        </w:rPr>
        <w:t xml:space="preserve"> de la República</w:t>
      </w:r>
      <w:r>
        <w:rPr>
          <w:rFonts w:ascii="Candara" w:hAnsi="Candara" w:cs="Candara"/>
          <w:lang w:val="es-ES_tradnl"/>
        </w:rPr>
        <w:t xml:space="preserve"> emite la presente carta invitación para el/la Prof./a. ………………..., docente de la Universidad………..…………..., por un período de </w:t>
      </w:r>
      <w:r>
        <w:rPr>
          <w:rFonts w:ascii="Candara" w:hAnsi="Candara" w:cs="Candara"/>
          <w:b/>
          <w:bCs/>
          <w:lang w:val="es-MX"/>
        </w:rPr>
        <w:t xml:space="preserve"> </w:t>
      </w:r>
      <w:r>
        <w:rPr>
          <w:rFonts w:ascii="Arial" w:hAnsi="Arial" w:eastAsia="Arial" w:cs="Arial"/>
          <w:b/>
          <w:bCs/>
          <w:lang w:val="es-MX"/>
        </w:rPr>
        <w:t xml:space="preserve">7</w:t>
      </w:r>
      <w:r>
        <w:rPr>
          <w:rFonts w:ascii="Candara" w:hAnsi="Candara" w:cs="Candara"/>
          <w:lang w:val="es-ES_tradnl"/>
        </w:rPr>
        <w:t xml:space="preserve"> días (</w:t>
      </w:r>
      <w:r>
        <w:rPr>
          <w:rFonts w:ascii="Candara" w:hAnsi="Candara" w:cs="Candara"/>
          <w:lang w:val="es-ES_tradnl"/>
        </w:rPr>
        <w:t xml:space="preserve">*</w:t>
      </w:r>
      <w:r>
        <w:rPr>
          <w:rFonts w:ascii="Candara" w:hAnsi="Candara" w:cs="Candara"/>
          <w:lang w:val="es-ES_tradnl"/>
        </w:rPr>
        <w:t xml:space="preserve">), </w:t>
      </w:r>
      <w:r>
        <w:rPr>
          <w:rFonts w:ascii="Candara" w:hAnsi="Candara" w:cs="Candara"/>
          <w:lang w:val="es-MX"/>
        </w:rPr>
        <w:t xml:space="preserve"> durante </w:t>
      </w:r>
      <w:r>
        <w:rPr>
          <w:rFonts w:ascii="Candara" w:hAnsi="Candara" w:cs="Candara"/>
          <w:lang w:val="es-ES_tradnl"/>
        </w:rPr>
        <w:t xml:space="preserve">el mes de ……. </w:t>
      </w:r>
      <w:r>
        <w:rPr>
          <w:rFonts w:ascii="Candara" w:hAnsi="Candara" w:cs="Candara"/>
          <w:lang w:val="es-ES_tradnl"/>
        </w:rPr>
      </w:r>
    </w:p>
    <w:p>
      <w:pPr>
        <w:pStyle w:val="735"/>
        <w:pBdr/>
        <w:spacing/>
        <w:ind/>
        <w:jc w:val="both"/>
        <w:rPr>
          <w:rFonts w:ascii="Candara" w:hAnsi="Candara" w:cs="Candara"/>
          <w:lang w:val="es-ES_tradnl"/>
        </w:rPr>
      </w:pPr>
      <w:r>
        <w:rPr>
          <w:rFonts w:ascii="Candara" w:hAnsi="Candara" w:cs="Candara"/>
          <w:lang w:val="es-ES_tradnl"/>
        </w:rPr>
        <w:t xml:space="preserve">Durante la estadía   el/la Prof./a…………, realizará  actividades ………….… (indicar actividades previstas)</w:t>
      </w:r>
      <w:r>
        <w:rPr>
          <w:rFonts w:ascii="Candara" w:hAnsi="Candara" w:cs="Candara"/>
          <w:lang w:val="es-ES_tradnl"/>
        </w:rPr>
      </w:r>
    </w:p>
    <w:p>
      <w:pPr>
        <w:pStyle w:val="735"/>
        <w:pBdr/>
        <w:spacing/>
        <w:ind/>
        <w:jc w:val="both"/>
        <w:rPr>
          <w:rFonts w:ascii="Candara" w:hAnsi="Candara" w:cs="Candara"/>
          <w:lang w:val="es-ES_tradnl"/>
        </w:rPr>
      </w:pPr>
      <w:r>
        <w:rPr>
          <w:rFonts w:ascii="Candara" w:hAnsi="Candara" w:cs="Candara"/>
          <w:lang w:val="es-ES_tradnl"/>
        </w:rPr>
      </w:r>
      <w:r>
        <w:rPr>
          <w:rFonts w:ascii="Candara" w:hAnsi="Candara" w:cs="Candara"/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  <w:t xml:space="preserve">Lugar:</w:t>
      </w:r>
      <w:r>
        <w:rPr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  <w:t xml:space="preserve">Fecha:</w:t>
      </w:r>
      <w:r>
        <w:rPr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</w:r>
      <w:r>
        <w:rPr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  <w:t xml:space="preserve">Firma  del  Docente que realiza la invitación                    </w:t>
      </w:r>
      <w:r>
        <w:rPr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</w:r>
      <w:r>
        <w:rPr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</w:r>
      <w:r>
        <w:rPr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  <w:t xml:space="preserve">  Firma de la </w:t>
      </w:r>
      <w:r>
        <w:rPr>
          <w:lang w:val="es-ES_tradnl"/>
        </w:rPr>
        <w:t xml:space="preserve">máxima autoridad del Servicio </w:t>
      </w:r>
      <w:r>
        <w:rPr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  <w:t xml:space="preserve">(Decano/a de Facultad, Prorrector/a, Director/a de Centro Universitario, etc.)</w:t>
      </w:r>
      <w:r>
        <w:rPr>
          <w:lang w:val="es-ES_tradnl"/>
        </w:rPr>
      </w:r>
      <w:r>
        <w:rPr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</w:r>
      <w:r>
        <w:rPr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</w:r>
      <w:r>
        <w:rPr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</w:r>
      <w:r>
        <w:rPr>
          <w:lang w:val="es-ES_tradnl"/>
        </w:rPr>
      </w:r>
    </w:p>
    <w:p>
      <w:pPr>
        <w:pStyle w:val="735"/>
        <w:pBdr/>
        <w:spacing/>
        <w:ind/>
        <w:rPr>
          <w:highlight w:val="none"/>
          <w:lang w:val="es-ES_tradnl"/>
        </w:rPr>
      </w:pPr>
      <w:r>
        <w:rPr>
          <w:lang w:val="es-ES_tradnl"/>
        </w:rPr>
        <w:t xml:space="preserve">                                                                                Firma del Delegado</w:t>
      </w:r>
      <w:r>
        <w:rPr>
          <w:lang w:val="es-ES_tradnl"/>
        </w:rPr>
        <w:t xml:space="preserve"> Asesor</w:t>
      </w:r>
      <w:r>
        <w:rPr>
          <w:lang w:val="es-ES_tradnl"/>
        </w:rPr>
        <w:t xml:space="preserve"> de AUGM</w:t>
      </w:r>
      <w:r>
        <w:rPr>
          <w:lang w:val="es-MX"/>
        </w:rPr>
        <w:t xml:space="preserve"> (**)</w:t>
      </w:r>
      <w:r>
        <w:rPr>
          <w:lang w:val="es-ES_tradnl"/>
        </w:rPr>
      </w:r>
    </w:p>
    <w:p w14:paraId="76829F25">
      <w:pPr>
        <w:pStyle w:val="735"/>
        <w:pBdr/>
        <w:spacing/>
        <w:ind w:firstLine="708" w:left="2832"/>
        <w:jc w:val="center"/>
        <w:rPr>
          <w:lang w:val="es-ES_tradnl"/>
        </w:rPr>
      </w:pPr>
      <w:r>
        <w:rPr>
          <w:highlight w:val="none"/>
          <w:lang w:val="es-MX"/>
        </w:rPr>
        <w:t xml:space="preserve">Lic. Gonzalo Vicci                </w:t>
      </w:r>
      <w:r>
        <w:rPr>
          <w:highlight w:val="none"/>
          <w:lang w:val="es-ES_tradnl" w:bidi="es-ES_tradnl"/>
        </w:rPr>
      </w:r>
      <w:r>
        <w:rPr>
          <w:highlight w:val="none"/>
          <w:lang w:val="es-ES_tradnl"/>
        </w:rPr>
      </w:r>
    </w:p>
    <w:p>
      <w:pPr>
        <w:pStyle w:val="735"/>
        <w:pBdr/>
        <w:spacing/>
        <w:ind/>
        <w:rPr>
          <w:lang w:val="es-ES_tradnl"/>
        </w:rPr>
      </w:pPr>
      <w:r>
        <w:rPr>
          <w:lang w:val="es-ES_tradnl"/>
        </w:rPr>
      </w:r>
      <w:r>
        <w:rPr>
          <w:lang w:val="es-ES_tradnl"/>
        </w:rPr>
      </w:r>
    </w:p>
    <w:p>
      <w:pPr>
        <w:pStyle w:val="735"/>
        <w:pBdr/>
        <w:spacing/>
        <w:ind/>
        <w:rPr>
          <w:rFonts w:ascii="Candara" w:hAnsi="Candara" w:cs="Candara"/>
          <w:highlight w:val="none"/>
          <w:lang w:val="es-ES_tradnl"/>
        </w:rPr>
      </w:pPr>
      <w:r>
        <w:rPr>
          <w:lang w:val="es-ES_tradnl"/>
        </w:rPr>
        <w:t xml:space="preserve">(*) </w:t>
      </w:r>
      <w:r>
        <w:rPr>
          <w:rFonts w:ascii="Candara" w:hAnsi="Candara" w:cs="Candara"/>
          <w:lang w:val="es-ES_tradnl"/>
        </w:rPr>
      </w:r>
      <w:r>
        <w:rPr>
          <w:rFonts w:ascii="Candara" w:hAnsi="Candara" w:cs="Candara"/>
          <w:lang w:val="es-ES_tradnl"/>
        </w:rPr>
        <w:t xml:space="preserve">La Udelar como universidad de destino financia un máximo de 7 días de estadía</w:t>
      </w:r>
      <w:r>
        <w:rPr>
          <w:rFonts w:ascii="Candara" w:hAnsi="Candara" w:cs="Candara"/>
          <w:lang w:val="es-MX"/>
        </w:rPr>
        <w:t xml:space="preserve"> para docentes extranjeros</w:t>
      </w:r>
      <w:r>
        <w:rPr>
          <w:rFonts w:ascii="Candara" w:hAnsi="Candara" w:cs="Candara"/>
          <w:lang w:val="es-ES_tradnl"/>
        </w:rPr>
        <w:t xml:space="preserve">.</w:t>
      </w:r>
      <w:r>
        <w:rPr>
          <w:rFonts w:ascii="Candara" w:hAnsi="Candara" w:cs="Candara"/>
          <w:lang w:val="es-ES_tradnl"/>
        </w:rPr>
      </w:r>
      <w:r>
        <w:rPr>
          <w:rFonts w:ascii="Candara" w:hAnsi="Candara" w:cs="Candara"/>
          <w:lang w:val="es-ES_tradnl"/>
        </w:rPr>
      </w:r>
    </w:p>
    <w:p w14:paraId="66E87059">
      <w:pPr>
        <w:pStyle w:val="735"/>
        <w:pBdr/>
        <w:spacing/>
        <w:ind/>
        <w:rPr>
          <w:rFonts w:ascii="Candara" w:hAnsi="Candara" w:cs="Candara"/>
          <w:lang w:val="es-ES_tradnl"/>
        </w:rPr>
      </w:pPr>
      <w:r>
        <w:rPr>
          <w:rFonts w:ascii="Candara" w:hAnsi="Candara" w:cs="Candara"/>
          <w:highlight w:val="none"/>
          <w:lang w:val="es-MX"/>
        </w:rPr>
        <w:t xml:space="preserve">(**) Se gestiona a través del correo: escaladocente@internacionales.udelar.edu.uy</w:t>
      </w:r>
      <w:r>
        <w:rPr>
          <w:rFonts w:ascii="Candara" w:hAnsi="Candara" w:cs="Candara"/>
          <w:highlight w:val="none"/>
          <w:lang w:val="es-ES_tradnl" w:bidi="es-ES_tradnl"/>
        </w:rPr>
      </w:r>
      <w:r>
        <w:rPr>
          <w:rFonts w:ascii="Candara" w:hAnsi="Candara" w:cs="Candara"/>
          <w:highlight w:val="none"/>
          <w:lang w:val="es-ES_tradnl"/>
        </w:rPr>
      </w:r>
    </w:p>
    <w:sectPr>
      <w:headerReference w:type="default" r:id="rId8"/>
      <w:headerReference w:type="first" r:id="rId9"/>
      <w:footerReference w:type="default" r:id="rId10"/>
      <w:footerReference w:type="even" r:id="rId11"/>
      <w:footerReference w:type="first" r:id="rId12"/>
      <w:footnotePr/>
      <w:endnotePr/>
      <w:type w:val="nextPage"/>
      <w:pgSz w:h="16838" w:orient="portrait" w:w="11906"/>
      <w:pgMar w:top="2722" w:right="851" w:bottom="765" w:left="3119" w:header="709" w:footer="709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ndara">
    <w:panose1 w:val="020E0502030303020204"/>
  </w:font>
  <w:font w:name="Times">
    <w:panose1 w:val="02020603050405020304"/>
  </w:font>
  <w:font w:name="Tahoma">
    <w:panose1 w:val="020B0604030504040204"/>
  </w:font>
  <w:font w:name="Microsoft YaHei">
    <w:panose1 w:val="020B0503020204020204"/>
  </w:font>
  <w:font w:name="Times New Roman">
    <w:panose1 w:val="02020603050405020304"/>
  </w:font>
  <w:font w:name="Wingdings">
    <w:panose1 w:val="05000000000000000000"/>
  </w:font>
  <w:font w:name="Mangal">
    <w:panose1 w:val="02040503050406030204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1"/>
      <w:pBdr/>
      <w:spacing/>
      <w:ind/>
      <w:rPr>
        <w:lang w:val="es-ES_tradnl"/>
      </w:rPr>
    </w:pPr>
    <w:r>
      <w:rPr>
        <w:lang w:val="es-ES_tradnl"/>
      </w:rPr>
    </w:r>
    <w:r>
      <w:rPr>
        <w:lang w:val="es-ES_tradnl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5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5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0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1" locked="0" layoutInCell="1" allowOverlap="1">
              <wp:simplePos x="0" y="0"/>
              <wp:positionH relativeFrom="column">
                <wp:posOffset>-457199</wp:posOffset>
              </wp:positionH>
              <wp:positionV relativeFrom="paragraph">
                <wp:posOffset>1223010</wp:posOffset>
              </wp:positionV>
              <wp:extent cx="47625" cy="8460105"/>
              <wp:effectExtent l="0" t="0" r="0" b="0"/>
              <wp:wrapNone/>
              <wp:docPr id="1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47625" cy="8460105"/>
                      </a:xfrm>
                      <a:prstGeom prst="line">
                        <a:avLst/>
                      </a:prstGeom>
                      <a:noFill/>
                      <a:ln w="19079">
                        <a:solidFill>
                          <a:srgbClr val="4A7EBB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id="shape 0" o:spid="_x0000_s0" style="position:absolute;left:0;text-align:left;z-index:-524288;mso-wrap-distance-left:9.00pt;mso-wrap-distance-top:0.00pt;mso-wrap-distance-right:9.00pt;mso-wrap-distance-bottom:0.00pt;visibility:visible;" from="-36.0pt,96.3pt" to="-32.2pt,762.4pt" filled="f" strokecolor="#4A7EBB" strokeweight="1.50pt"/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935" distR="114935" simplePos="0" relativeHeight="250609663" behindDoc="1" locked="0" layoutInCell="1" allowOverlap="1">
              <wp:simplePos x="0" y="0"/>
              <wp:positionH relativeFrom="column">
                <wp:posOffset>-1943099</wp:posOffset>
              </wp:positionH>
              <wp:positionV relativeFrom="paragraph">
                <wp:posOffset>-491489</wp:posOffset>
              </wp:positionV>
              <wp:extent cx="1434465" cy="2015490"/>
              <wp:effectExtent l="0" t="0" r="0" b="0"/>
              <wp:wrapNone/>
              <wp:docPr id="2" name="_x0000_s205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434465" cy="201549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0609663;o:allowoverlap:true;o:allowincell:true;mso-position-horizontal-relative:text;margin-left:-153.00pt;mso-position-horizontal:absolute;mso-position-vertical-relative:text;margin-top:-38.70pt;mso-position-vertical:absolute;width:112.95pt;height:158.70pt;mso-wrap-distance-left:9.05pt;mso-wrap-distance-top:0.00pt;mso-wrap-distance-right:9.05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5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35"/>
    <w:next w:val="735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35"/>
    <w:next w:val="735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35"/>
    <w:next w:val="735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35"/>
    <w:next w:val="735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35"/>
    <w:next w:val="735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35"/>
    <w:next w:val="735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35"/>
    <w:next w:val="735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35"/>
    <w:next w:val="735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35"/>
    <w:next w:val="735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35"/>
    <w:next w:val="735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35"/>
    <w:next w:val="735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35"/>
    <w:next w:val="735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35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35"/>
    <w:next w:val="735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35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35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35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35"/>
    <w:next w:val="73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35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35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35"/>
    <w:next w:val="735"/>
    <w:uiPriority w:val="39"/>
    <w:unhideWhenUsed/>
    <w:pPr>
      <w:pBdr/>
      <w:spacing w:after="100"/>
      <w:ind/>
    </w:pPr>
  </w:style>
  <w:style w:type="paragraph" w:styleId="190">
    <w:name w:val="toc 2"/>
    <w:basedOn w:val="735"/>
    <w:next w:val="735"/>
    <w:uiPriority w:val="39"/>
    <w:unhideWhenUsed/>
    <w:pPr>
      <w:pBdr/>
      <w:spacing w:after="100"/>
      <w:ind w:left="220"/>
    </w:pPr>
  </w:style>
  <w:style w:type="paragraph" w:styleId="191">
    <w:name w:val="toc 3"/>
    <w:basedOn w:val="735"/>
    <w:next w:val="735"/>
    <w:uiPriority w:val="39"/>
    <w:unhideWhenUsed/>
    <w:pPr>
      <w:pBdr/>
      <w:spacing w:after="100"/>
      <w:ind w:left="440"/>
    </w:pPr>
  </w:style>
  <w:style w:type="paragraph" w:styleId="192">
    <w:name w:val="toc 4"/>
    <w:basedOn w:val="735"/>
    <w:next w:val="735"/>
    <w:uiPriority w:val="39"/>
    <w:unhideWhenUsed/>
    <w:pPr>
      <w:pBdr/>
      <w:spacing w:after="100"/>
      <w:ind w:left="660"/>
    </w:pPr>
  </w:style>
  <w:style w:type="paragraph" w:styleId="193">
    <w:name w:val="toc 5"/>
    <w:basedOn w:val="735"/>
    <w:next w:val="735"/>
    <w:uiPriority w:val="39"/>
    <w:unhideWhenUsed/>
    <w:pPr>
      <w:pBdr/>
      <w:spacing w:after="100"/>
      <w:ind w:left="880"/>
    </w:pPr>
  </w:style>
  <w:style w:type="paragraph" w:styleId="194">
    <w:name w:val="toc 6"/>
    <w:basedOn w:val="735"/>
    <w:next w:val="735"/>
    <w:uiPriority w:val="39"/>
    <w:unhideWhenUsed/>
    <w:pPr>
      <w:pBdr/>
      <w:spacing w:after="100"/>
      <w:ind w:left="1100"/>
    </w:pPr>
  </w:style>
  <w:style w:type="paragraph" w:styleId="195">
    <w:name w:val="toc 7"/>
    <w:basedOn w:val="735"/>
    <w:next w:val="735"/>
    <w:uiPriority w:val="39"/>
    <w:unhideWhenUsed/>
    <w:pPr>
      <w:pBdr/>
      <w:spacing w:after="100"/>
      <w:ind w:left="1320"/>
    </w:pPr>
  </w:style>
  <w:style w:type="paragraph" w:styleId="196">
    <w:name w:val="toc 8"/>
    <w:basedOn w:val="735"/>
    <w:next w:val="735"/>
    <w:uiPriority w:val="39"/>
    <w:unhideWhenUsed/>
    <w:pPr>
      <w:pBdr/>
      <w:spacing w:after="100"/>
      <w:ind w:left="1540"/>
    </w:pPr>
  </w:style>
  <w:style w:type="paragraph" w:styleId="197">
    <w:name w:val="toc 9"/>
    <w:basedOn w:val="735"/>
    <w:next w:val="735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35"/>
    <w:next w:val="735"/>
    <w:uiPriority w:val="99"/>
    <w:unhideWhenUsed/>
    <w:pPr>
      <w:pBdr/>
      <w:spacing w:after="0" w:afterAutospacing="0"/>
      <w:ind/>
    </w:pPr>
  </w:style>
  <w:style w:type="paragraph" w:styleId="735" w:default="1">
    <w:name w:val="Normal"/>
    <w:next w:val="735"/>
    <w:link w:val="735"/>
    <w:qFormat/>
    <w:pPr>
      <w:pBdr/>
      <w:spacing w:after="200" w:line="276" w:lineRule="auto"/>
      <w:ind/>
    </w:pPr>
    <w:rPr>
      <w:rFonts w:ascii="Calibri" w:hAnsi="Calibri" w:cs="Calibri"/>
      <w:sz w:val="22"/>
      <w:szCs w:val="22"/>
      <w:lang w:val="es-ES" w:eastAsia="ar-SA" w:bidi="ar-SA"/>
    </w:rPr>
  </w:style>
  <w:style w:type="character" w:styleId="736">
    <w:name w:val="Fuente de párrafo predeter."/>
    <w:next w:val="736"/>
    <w:link w:val="735"/>
    <w:uiPriority w:val="1"/>
    <w:semiHidden/>
    <w:unhideWhenUsed/>
    <w:pPr>
      <w:pBdr/>
      <w:spacing/>
      <w:ind/>
    </w:pPr>
  </w:style>
  <w:style w:type="table" w:styleId="737">
    <w:name w:val="Tabla normal"/>
    <w:next w:val="737"/>
    <w:link w:val="735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8">
    <w:name w:val="Sin lista"/>
    <w:next w:val="738"/>
    <w:link w:val="735"/>
    <w:uiPriority w:val="99"/>
    <w:semiHidden/>
    <w:unhideWhenUsed/>
    <w:pPr>
      <w:pBdr/>
      <w:spacing/>
      <w:ind/>
    </w:pPr>
  </w:style>
  <w:style w:type="character" w:styleId="739">
    <w:name w:val="Fuente de párrafo predeter.2"/>
    <w:next w:val="739"/>
    <w:link w:val="735"/>
    <w:pPr>
      <w:pBdr/>
      <w:spacing/>
      <w:ind/>
    </w:pPr>
  </w:style>
  <w:style w:type="character" w:styleId="740">
    <w:name w:val="WW8Num1z0"/>
    <w:next w:val="740"/>
    <w:link w:val="735"/>
    <w:pPr>
      <w:pBdr/>
      <w:spacing/>
      <w:ind/>
    </w:pPr>
    <w:rPr>
      <w:rFonts w:ascii="Symbol" w:hAnsi="Symbol" w:cs="Symbol"/>
    </w:rPr>
  </w:style>
  <w:style w:type="character" w:styleId="741">
    <w:name w:val="WW8Num1z1"/>
    <w:next w:val="741"/>
    <w:link w:val="735"/>
    <w:pPr>
      <w:pBdr/>
      <w:spacing/>
      <w:ind/>
    </w:pPr>
    <w:rPr>
      <w:rFonts w:ascii="Courier New" w:hAnsi="Courier New" w:cs="Courier New"/>
    </w:rPr>
  </w:style>
  <w:style w:type="character" w:styleId="742">
    <w:name w:val="WW8Num1z2"/>
    <w:next w:val="742"/>
    <w:link w:val="735"/>
    <w:pPr>
      <w:pBdr/>
      <w:spacing/>
      <w:ind/>
    </w:pPr>
    <w:rPr>
      <w:rFonts w:ascii="Wingdings" w:hAnsi="Wingdings" w:cs="Wingdings"/>
    </w:rPr>
  </w:style>
  <w:style w:type="character" w:styleId="743">
    <w:name w:val="WW8Num2z0"/>
    <w:next w:val="743"/>
    <w:link w:val="735"/>
    <w:pPr>
      <w:pBdr/>
      <w:spacing/>
      <w:ind/>
    </w:pPr>
    <w:rPr>
      <w:rFonts w:ascii="Symbol" w:hAnsi="Symbol" w:eastAsia="Times New Roman" w:cs="Times New Roman"/>
    </w:rPr>
  </w:style>
  <w:style w:type="character" w:styleId="744">
    <w:name w:val="WW8Num2z1"/>
    <w:next w:val="744"/>
    <w:link w:val="735"/>
    <w:pPr>
      <w:pBdr/>
      <w:spacing/>
      <w:ind/>
    </w:pPr>
    <w:rPr>
      <w:rFonts w:ascii="Courier New" w:hAnsi="Courier New" w:cs="Courier New"/>
    </w:rPr>
  </w:style>
  <w:style w:type="character" w:styleId="745">
    <w:name w:val="WW8Num2z2"/>
    <w:next w:val="745"/>
    <w:link w:val="735"/>
    <w:pPr>
      <w:pBdr/>
      <w:spacing/>
      <w:ind/>
    </w:pPr>
    <w:rPr>
      <w:rFonts w:ascii="Wingdings" w:hAnsi="Wingdings" w:cs="Wingdings"/>
    </w:rPr>
  </w:style>
  <w:style w:type="character" w:styleId="746">
    <w:name w:val="WW8Num2z3"/>
    <w:next w:val="746"/>
    <w:link w:val="735"/>
    <w:pPr>
      <w:pBdr/>
      <w:spacing/>
      <w:ind/>
    </w:pPr>
    <w:rPr>
      <w:rFonts w:ascii="Symbol" w:hAnsi="Symbol" w:cs="Symbol"/>
    </w:rPr>
  </w:style>
  <w:style w:type="character" w:styleId="747">
    <w:name w:val="WW8Num3z0"/>
    <w:next w:val="747"/>
    <w:link w:val="735"/>
    <w:pPr>
      <w:pBdr/>
      <w:spacing/>
      <w:ind/>
    </w:pPr>
    <w:rPr>
      <w:i/>
    </w:rPr>
  </w:style>
  <w:style w:type="character" w:styleId="748">
    <w:name w:val="Fuente de párrafo predeter.1"/>
    <w:next w:val="748"/>
    <w:link w:val="735"/>
    <w:pPr>
      <w:pBdr/>
      <w:spacing/>
      <w:ind/>
    </w:pPr>
  </w:style>
  <w:style w:type="character" w:styleId="749">
    <w:name w:val="Texto de globo Car"/>
    <w:next w:val="749"/>
    <w:link w:val="735"/>
    <w:pPr>
      <w:pBdr/>
      <w:spacing/>
      <w:ind/>
    </w:pPr>
    <w:rPr>
      <w:rFonts w:ascii="Tahoma" w:hAnsi="Tahoma" w:cs="Tahoma"/>
      <w:sz w:val="16"/>
      <w:szCs w:val="16"/>
      <w:lang w:val="es-ES"/>
    </w:rPr>
  </w:style>
  <w:style w:type="character" w:styleId="750">
    <w:name w:val="Hipervínculo"/>
    <w:next w:val="750"/>
    <w:link w:val="735"/>
    <w:pPr>
      <w:pBdr/>
      <w:spacing/>
      <w:ind/>
    </w:pPr>
    <w:rPr>
      <w:rFonts w:cs="Times New Roman"/>
      <w:color w:val="0000ff"/>
      <w:u w:val="single"/>
    </w:rPr>
  </w:style>
  <w:style w:type="character" w:styleId="751">
    <w:name w:val="Encabezado Car"/>
    <w:next w:val="751"/>
    <w:link w:val="735"/>
    <w:pPr>
      <w:pBdr/>
      <w:spacing/>
      <w:ind/>
    </w:pPr>
    <w:rPr>
      <w:rFonts w:cs="Times New Roman"/>
      <w:lang w:val="es-ES"/>
    </w:rPr>
  </w:style>
  <w:style w:type="character" w:styleId="752">
    <w:name w:val="Pie de página Car"/>
    <w:next w:val="752"/>
    <w:link w:val="735"/>
    <w:pPr>
      <w:pBdr/>
      <w:spacing/>
      <w:ind/>
    </w:pPr>
    <w:rPr>
      <w:rFonts w:cs="Times New Roman"/>
      <w:lang w:val="es-ES"/>
    </w:rPr>
  </w:style>
  <w:style w:type="paragraph" w:styleId="753">
    <w:name w:val="Encabezado2"/>
    <w:basedOn w:val="735"/>
    <w:next w:val="754"/>
    <w:link w:val="735"/>
    <w:pPr>
      <w:keepNext w:val="true"/>
      <w:pBdr/>
      <w:spacing w:after="120" w:before="240"/>
      <w:ind/>
    </w:pPr>
    <w:rPr>
      <w:rFonts w:ascii="Arial" w:hAnsi="Arial" w:eastAsia="Microsoft YaHei" w:cs="Mangal"/>
      <w:sz w:val="28"/>
      <w:szCs w:val="28"/>
    </w:rPr>
  </w:style>
  <w:style w:type="paragraph" w:styleId="754">
    <w:name w:val="Texto independiente"/>
    <w:basedOn w:val="735"/>
    <w:next w:val="754"/>
    <w:link w:val="735"/>
    <w:pPr>
      <w:pBdr/>
      <w:spacing w:after="120" w:before="0"/>
      <w:ind/>
    </w:pPr>
  </w:style>
  <w:style w:type="paragraph" w:styleId="755">
    <w:name w:val="Lista"/>
    <w:basedOn w:val="754"/>
    <w:next w:val="755"/>
    <w:link w:val="735"/>
    <w:pPr>
      <w:pBdr/>
      <w:spacing/>
      <w:ind/>
    </w:pPr>
    <w:rPr>
      <w:rFonts w:cs="Mangal"/>
    </w:rPr>
  </w:style>
  <w:style w:type="paragraph" w:styleId="756">
    <w:name w:val="Etiqueta"/>
    <w:basedOn w:val="735"/>
    <w:next w:val="756"/>
    <w:link w:val="735"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757">
    <w:name w:val="Índice"/>
    <w:basedOn w:val="735"/>
    <w:next w:val="757"/>
    <w:link w:val="735"/>
    <w:pPr>
      <w:suppressLineNumbers w:val="true"/>
      <w:pBdr/>
      <w:spacing/>
      <w:ind/>
    </w:pPr>
    <w:rPr>
      <w:rFonts w:cs="Mangal"/>
    </w:rPr>
  </w:style>
  <w:style w:type="paragraph" w:styleId="758">
    <w:name w:val="Encabezado1"/>
    <w:basedOn w:val="735"/>
    <w:next w:val="754"/>
    <w:link w:val="735"/>
    <w:pPr>
      <w:keepNext w:val="true"/>
      <w:pBdr/>
      <w:spacing w:after="120" w:before="240"/>
      <w:ind/>
    </w:pPr>
    <w:rPr>
      <w:rFonts w:ascii="Arial" w:hAnsi="Arial" w:eastAsia="Microsoft YaHei" w:cs="Mangal"/>
      <w:sz w:val="28"/>
      <w:szCs w:val="28"/>
    </w:rPr>
  </w:style>
  <w:style w:type="paragraph" w:styleId="759">
    <w:name w:val="Texto de globo"/>
    <w:basedOn w:val="735"/>
    <w:next w:val="759"/>
    <w:link w:val="735"/>
    <w:pPr>
      <w:pBdr/>
      <w:spacing w:after="0" w:before="0" w:line="240" w:lineRule="auto"/>
      <w:ind/>
    </w:pPr>
    <w:rPr>
      <w:rFonts w:ascii="Tahoma" w:hAnsi="Tahoma" w:cs="Tahoma"/>
      <w:sz w:val="16"/>
      <w:szCs w:val="16"/>
    </w:rPr>
  </w:style>
  <w:style w:type="paragraph" w:styleId="760">
    <w:name w:val="Encabezado"/>
    <w:basedOn w:val="735"/>
    <w:next w:val="760"/>
    <w:link w:val="735"/>
    <w:pPr>
      <w:pBdr/>
      <w:tabs>
        <w:tab w:val="center" w:leader="none" w:pos="4252"/>
        <w:tab w:val="right" w:leader="none" w:pos="8504"/>
      </w:tabs>
      <w:spacing w:after="0" w:before="0" w:line="240" w:lineRule="auto"/>
      <w:ind/>
    </w:pPr>
  </w:style>
  <w:style w:type="paragraph" w:styleId="761">
    <w:name w:val="Pie de página"/>
    <w:basedOn w:val="735"/>
    <w:next w:val="761"/>
    <w:link w:val="735"/>
    <w:pPr>
      <w:pBdr/>
      <w:tabs>
        <w:tab w:val="center" w:leader="none" w:pos="4252"/>
        <w:tab w:val="right" w:leader="none" w:pos="8504"/>
      </w:tabs>
      <w:spacing w:after="0" w:before="0" w:line="240" w:lineRule="auto"/>
      <w:ind/>
    </w:pPr>
  </w:style>
  <w:style w:type="paragraph" w:styleId="762">
    <w:name w:val="Texto de bloque1"/>
    <w:basedOn w:val="735"/>
    <w:next w:val="762"/>
    <w:link w:val="735"/>
    <w:pPr>
      <w:pBdr/>
      <w:spacing w:after="0" w:before="0" w:line="240" w:lineRule="auto"/>
      <w:ind w:right="306" w:firstLine="0" w:left="240"/>
      <w:jc w:val="both"/>
    </w:pPr>
    <w:rPr>
      <w:rFonts w:eastAsia="Times"/>
      <w:lang w:val="fr-FR"/>
    </w:rPr>
  </w:style>
  <w:style w:type="paragraph" w:styleId="763">
    <w:name w:val="Normal (Web)"/>
    <w:basedOn w:val="735"/>
    <w:next w:val="763"/>
    <w:link w:val="735"/>
    <w:pPr>
      <w:pBdr/>
      <w:spacing w:after="280" w:before="280" w:line="240" w:lineRule="auto"/>
      <w:ind/>
    </w:pPr>
    <w:rPr>
      <w:rFonts w:ascii="Times New Roman" w:hAnsi="Times New Roman" w:cs="Times New Roman"/>
      <w:sz w:val="24"/>
      <w:szCs w:val="24"/>
      <w:lang w:val="es-ES_tradnl"/>
    </w:rPr>
  </w:style>
  <w:style w:type="paragraph" w:styleId="764">
    <w:name w:val="Párrafo de lista"/>
    <w:basedOn w:val="735"/>
    <w:next w:val="764"/>
    <w:link w:val="735"/>
    <w:qFormat/>
    <w:pPr>
      <w:pBdr/>
      <w:spacing w:after="280" w:before="280" w:line="240" w:lineRule="auto"/>
      <w:ind/>
    </w:pPr>
    <w:rPr>
      <w:rFonts w:ascii="Times New Roman" w:hAnsi="Times New Roman" w:cs="Times New Roman"/>
      <w:sz w:val="24"/>
      <w:szCs w:val="24"/>
      <w:lang w:val="es-ES_tradnl"/>
    </w:rPr>
  </w:style>
  <w:style w:type="paragraph" w:styleId="765">
    <w:name w:val="Contenido del marco"/>
    <w:basedOn w:val="754"/>
    <w:next w:val="765"/>
    <w:link w:val="735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con Logo.dotx</Template>
  <Application>ONLYOFFICE/9.2.0.100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Montevideo, 8 de agosto de 2013</dc:title>
  <dc:creator>Usuario</dc:creator>
  <cp:revision>4</cp:revision>
  <dcterms:created xsi:type="dcterms:W3CDTF">2025-09-15T16:45:00Z</dcterms:created>
  <dcterms:modified xsi:type="dcterms:W3CDTF">2026-09-14T20:07:20Z</dcterms:modified>
  <cp:version>983040</cp:version>
</cp:coreProperties>
</file>