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98D" w:rsidRPr="003E3F6B" w:rsidRDefault="00E1298D" w:rsidP="000A659A">
      <w:pPr>
        <w:pStyle w:val="Citadestacada"/>
        <w:rPr>
          <w:color w:val="538135" w:themeColor="accent6" w:themeShade="BF"/>
          <w:sz w:val="44"/>
          <w:szCs w:val="44"/>
        </w:rPr>
      </w:pPr>
      <w:r w:rsidRPr="003E3F6B">
        <w:rPr>
          <w:color w:val="538135" w:themeColor="accent6" w:themeShade="BF"/>
          <w:sz w:val="44"/>
          <w:szCs w:val="44"/>
        </w:rPr>
        <w:t>INSCRIPCIÓN A LOS CURSOS</w:t>
      </w:r>
      <w:r w:rsidR="002D6009" w:rsidRPr="003E3F6B">
        <w:rPr>
          <w:color w:val="538135" w:themeColor="accent6" w:themeShade="BF"/>
          <w:sz w:val="44"/>
          <w:szCs w:val="44"/>
        </w:rPr>
        <w:t xml:space="preserve"> CURRICULARES </w:t>
      </w:r>
      <w:r w:rsidRPr="003E3F6B">
        <w:rPr>
          <w:color w:val="538135" w:themeColor="accent6" w:themeShade="BF"/>
          <w:sz w:val="44"/>
          <w:szCs w:val="44"/>
        </w:rPr>
        <w:t xml:space="preserve">DEL </w:t>
      </w:r>
      <w:r w:rsidR="00CC6703">
        <w:rPr>
          <w:color w:val="538135" w:themeColor="accent6" w:themeShade="BF"/>
          <w:sz w:val="44"/>
          <w:szCs w:val="44"/>
        </w:rPr>
        <w:t>10</w:t>
      </w:r>
      <w:r w:rsidRPr="003E3F6B">
        <w:rPr>
          <w:b/>
          <w:color w:val="538135" w:themeColor="accent6" w:themeShade="BF"/>
          <w:sz w:val="44"/>
          <w:szCs w:val="44"/>
        </w:rPr>
        <w:t>° SEMESTRE</w:t>
      </w:r>
      <w:r w:rsidRPr="003E3F6B">
        <w:rPr>
          <w:color w:val="538135" w:themeColor="accent6" w:themeShade="BF"/>
          <w:sz w:val="44"/>
          <w:szCs w:val="44"/>
        </w:rPr>
        <w:t xml:space="preserve"> 202</w:t>
      </w:r>
      <w:r w:rsidR="00FF458A" w:rsidRPr="003E3F6B">
        <w:rPr>
          <w:color w:val="538135" w:themeColor="accent6" w:themeShade="BF"/>
          <w:sz w:val="44"/>
          <w:szCs w:val="44"/>
        </w:rPr>
        <w:t>6</w:t>
      </w:r>
    </w:p>
    <w:p w:rsidR="00E1298D" w:rsidRDefault="00E1298D" w:rsidP="00E1298D">
      <w:pPr>
        <w:rPr>
          <w:b/>
          <w:sz w:val="28"/>
          <w:szCs w:val="28"/>
          <w:u w:val="single"/>
        </w:rPr>
      </w:pPr>
      <w:r w:rsidRPr="00E1298D">
        <w:rPr>
          <w:b/>
          <w:sz w:val="28"/>
          <w:szCs w:val="28"/>
          <w:u w:val="single"/>
        </w:rPr>
        <w:t>PLAN 2021</w:t>
      </w:r>
    </w:p>
    <w:p w:rsidR="00E1298D" w:rsidRDefault="00E1298D" w:rsidP="00E1298D">
      <w:pPr>
        <w:rPr>
          <w:b/>
          <w:sz w:val="28"/>
          <w:szCs w:val="28"/>
        </w:rPr>
      </w:pPr>
      <w:r w:rsidRPr="00E1298D">
        <w:rPr>
          <w:b/>
          <w:sz w:val="28"/>
          <w:szCs w:val="28"/>
        </w:rPr>
        <w:t xml:space="preserve">La inscripción se realizará por el SGAE (www.bedelias.edu.uy), </w:t>
      </w:r>
      <w:r w:rsidR="007C1188">
        <w:rPr>
          <w:b/>
          <w:sz w:val="28"/>
          <w:szCs w:val="28"/>
        </w:rPr>
        <w:t xml:space="preserve">entre el </w:t>
      </w:r>
      <w:r w:rsidR="000A659A" w:rsidRPr="003E3F6B">
        <w:rPr>
          <w:b/>
          <w:color w:val="2F5496" w:themeColor="accent1" w:themeShade="BF"/>
          <w:sz w:val="28"/>
          <w:szCs w:val="28"/>
        </w:rPr>
        <w:t xml:space="preserve">23 </w:t>
      </w:r>
      <w:r w:rsidR="007C1188" w:rsidRPr="003E3F6B">
        <w:rPr>
          <w:b/>
          <w:color w:val="2F5496" w:themeColor="accent1" w:themeShade="BF"/>
          <w:sz w:val="28"/>
          <w:szCs w:val="28"/>
        </w:rPr>
        <w:t xml:space="preserve">de julio </w:t>
      </w:r>
      <w:r w:rsidR="000A659A" w:rsidRPr="003E3F6B">
        <w:rPr>
          <w:b/>
          <w:color w:val="2F5496" w:themeColor="accent1" w:themeShade="BF"/>
          <w:sz w:val="28"/>
          <w:szCs w:val="28"/>
        </w:rPr>
        <w:t xml:space="preserve">y el 02 de agosto </w:t>
      </w:r>
      <w:r w:rsidR="007C1188" w:rsidRPr="003E3F6B">
        <w:rPr>
          <w:b/>
          <w:color w:val="2F5496" w:themeColor="accent1" w:themeShade="BF"/>
          <w:sz w:val="28"/>
          <w:szCs w:val="28"/>
        </w:rPr>
        <w:t>de 202</w:t>
      </w:r>
      <w:r w:rsidR="00FF458A" w:rsidRPr="003E3F6B">
        <w:rPr>
          <w:b/>
          <w:color w:val="2F5496" w:themeColor="accent1" w:themeShade="BF"/>
          <w:sz w:val="28"/>
          <w:szCs w:val="28"/>
        </w:rPr>
        <w:t>6</w:t>
      </w:r>
      <w:r w:rsidR="002D6009" w:rsidRPr="003E3F6B">
        <w:rPr>
          <w:b/>
          <w:color w:val="2F5496" w:themeColor="accent1" w:themeShade="BF"/>
          <w:sz w:val="28"/>
          <w:szCs w:val="28"/>
        </w:rPr>
        <w:t xml:space="preserve"> </w:t>
      </w:r>
      <w:r w:rsidR="002D6009">
        <w:rPr>
          <w:b/>
          <w:sz w:val="28"/>
          <w:szCs w:val="28"/>
        </w:rPr>
        <w:t>– “sin horario”</w:t>
      </w:r>
      <w:r w:rsidR="000C7C2C">
        <w:rPr>
          <w:b/>
          <w:sz w:val="28"/>
          <w:szCs w:val="28"/>
        </w:rPr>
        <w:t xml:space="preserve"> y es obligatoria para todos los estudiantes</w:t>
      </w:r>
      <w:r w:rsidR="00C31334">
        <w:rPr>
          <w:b/>
          <w:sz w:val="28"/>
          <w:szCs w:val="28"/>
        </w:rPr>
        <w:t>.</w:t>
      </w:r>
      <w:r w:rsidRPr="00E1298D">
        <w:rPr>
          <w:b/>
          <w:sz w:val="28"/>
          <w:szCs w:val="28"/>
        </w:rPr>
        <w:t xml:space="preserve"> </w:t>
      </w:r>
    </w:p>
    <w:p w:rsidR="00C31334" w:rsidRDefault="00C31334" w:rsidP="00E12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virtual con parciales presenciales.</w:t>
      </w:r>
    </w:p>
    <w:p w:rsidR="00C31334" w:rsidRDefault="00C31334" w:rsidP="00E12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Clase inaugural: 04 de agosto 2026, 18 h. formato virtual sincrónico.</w:t>
      </w:r>
    </w:p>
    <w:p w:rsidR="00DE5CED" w:rsidRDefault="00C31334" w:rsidP="00E12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Finalización: 18/11/2026</w:t>
      </w:r>
    </w:p>
    <w:p w:rsidR="00650806" w:rsidRPr="00344290" w:rsidRDefault="00FA0025" w:rsidP="00E1298D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FF458A" w:rsidRDefault="00CC6703" w:rsidP="00CC670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21408 – LEGISLACIÓN VETERINARIA</w:t>
      </w:r>
    </w:p>
    <w:p w:rsidR="00CC6703" w:rsidRDefault="00CC6703" w:rsidP="00CC6703">
      <w:pPr>
        <w:pStyle w:val="Prrafodelista"/>
        <w:rPr>
          <w:b/>
          <w:sz w:val="28"/>
          <w:szCs w:val="28"/>
        </w:rPr>
      </w:pPr>
    </w:p>
    <w:p w:rsidR="00CC6703" w:rsidRPr="00CC6703" w:rsidRDefault="00CC6703" w:rsidP="00CC6703">
      <w:pPr>
        <w:pStyle w:val="Prrafodelista"/>
        <w:rPr>
          <w:b/>
          <w:sz w:val="28"/>
          <w:szCs w:val="28"/>
          <w:u w:val="single"/>
        </w:rPr>
      </w:pPr>
      <w:r w:rsidRPr="00CC6703">
        <w:rPr>
          <w:b/>
          <w:sz w:val="28"/>
          <w:szCs w:val="28"/>
          <w:u w:val="single"/>
        </w:rPr>
        <w:t>PLAN 1998 – CURSADO POR EQUIVALENCIA CON EL PLAN 2021</w:t>
      </w:r>
    </w:p>
    <w:p w:rsidR="00CC6703" w:rsidRPr="00CC6703" w:rsidRDefault="00CC6703" w:rsidP="00CC6703">
      <w:pPr>
        <w:pStyle w:val="Prrafodelista"/>
        <w:rPr>
          <w:b/>
          <w:sz w:val="28"/>
          <w:szCs w:val="28"/>
          <w:u w:val="single"/>
        </w:rPr>
      </w:pPr>
    </w:p>
    <w:p w:rsidR="006A0273" w:rsidRDefault="006A0273" w:rsidP="006A0273">
      <w:pPr>
        <w:pStyle w:val="Prrafodelista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-98310 – LEGISLACIÓN SANITARIA - Está habilitado el examen libre.</w:t>
      </w:r>
    </w:p>
    <w:p w:rsidR="006A0273" w:rsidRDefault="006A0273" w:rsidP="006A0273">
      <w:pPr>
        <w:pStyle w:val="Prrafodelista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 podrá cursar por equivalencia “parcial” de LEGISLACIÓN VETERINARIA – plan 2021.</w:t>
      </w:r>
    </w:p>
    <w:p w:rsidR="006A0273" w:rsidRDefault="006A0273" w:rsidP="006A0273">
      <w:pPr>
        <w:pStyle w:val="Prrafodelista"/>
        <w:rPr>
          <w:rFonts w:ascii="Calibri" w:hAnsi="Calibri" w:cs="Calibri"/>
          <w:b/>
          <w:sz w:val="28"/>
          <w:szCs w:val="28"/>
        </w:rPr>
      </w:pPr>
    </w:p>
    <w:p w:rsidR="006A0273" w:rsidRDefault="006A0273" w:rsidP="006A0273">
      <w:pPr>
        <w:pStyle w:val="Prrafodelista"/>
        <w:numPr>
          <w:ilvl w:val="0"/>
          <w:numId w:val="4"/>
        </w:numPr>
        <w:spacing w:line="25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98406 – LEGISLACIÓN AGRARIA </w:t>
      </w:r>
      <w:proofErr w:type="gramStart"/>
      <w:r>
        <w:rPr>
          <w:rFonts w:ascii="Calibri" w:hAnsi="Calibri" w:cs="Calibri"/>
          <w:b/>
          <w:sz w:val="28"/>
          <w:szCs w:val="28"/>
        </w:rPr>
        <w:t>–  Está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habilitado el examen libre</w:t>
      </w:r>
      <w:r>
        <w:rPr>
          <w:rFonts w:ascii="Arial" w:hAnsi="Arial" w:cs="Arial"/>
          <w:b/>
          <w:sz w:val="28"/>
          <w:szCs w:val="28"/>
        </w:rPr>
        <w:t>.</w:t>
      </w:r>
    </w:p>
    <w:p w:rsidR="006A0273" w:rsidRDefault="006A0273" w:rsidP="006A0273">
      <w:pPr>
        <w:pStyle w:val="Prrafodelista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 podrá cursar por equivalencia “parcial” de LEGISLACIÓN VETERINARIA – plan 2021.</w:t>
      </w:r>
    </w:p>
    <w:p w:rsidR="006A0273" w:rsidRDefault="006A0273" w:rsidP="006A0273">
      <w:pPr>
        <w:pStyle w:val="Prrafodelista"/>
        <w:rPr>
          <w:rFonts w:ascii="Calibri" w:hAnsi="Calibri" w:cs="Calibri"/>
          <w:b/>
          <w:sz w:val="28"/>
          <w:szCs w:val="28"/>
        </w:rPr>
      </w:pPr>
    </w:p>
    <w:p w:rsidR="006A0273" w:rsidRDefault="006A0273" w:rsidP="006A0273">
      <w:pPr>
        <w:pStyle w:val="Prrafodelista"/>
        <w:numPr>
          <w:ilvl w:val="0"/>
          <w:numId w:val="4"/>
        </w:numPr>
        <w:spacing w:line="25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98504 – LEGISLACIÓN ALIMENTARIA Y AMBIENTAL está habilitado el examen libre</w:t>
      </w:r>
      <w:r>
        <w:rPr>
          <w:rFonts w:ascii="Arial" w:hAnsi="Arial" w:cs="Arial"/>
          <w:b/>
          <w:sz w:val="28"/>
          <w:szCs w:val="28"/>
        </w:rPr>
        <w:t>.</w:t>
      </w:r>
    </w:p>
    <w:p w:rsidR="006A0273" w:rsidRDefault="006A0273" w:rsidP="006A0273">
      <w:pPr>
        <w:pStyle w:val="Prrafodelista"/>
      </w:pPr>
      <w:r>
        <w:rPr>
          <w:rFonts w:ascii="Calibri" w:hAnsi="Calibri" w:cs="Calibri"/>
          <w:b/>
          <w:sz w:val="28"/>
          <w:szCs w:val="28"/>
        </w:rPr>
        <w:t xml:space="preserve">Se podrá cursar por equivalencia “parcial” de LEGISLACIÓN VETERINARIA – plan 2021. </w:t>
      </w:r>
    </w:p>
    <w:p w:rsidR="00CC6703" w:rsidRPr="00CC6703" w:rsidRDefault="00CC6703" w:rsidP="00CC6703">
      <w:pPr>
        <w:rPr>
          <w:b/>
          <w:sz w:val="28"/>
          <w:szCs w:val="28"/>
        </w:rPr>
      </w:pPr>
    </w:p>
    <w:sectPr w:rsidR="00CC6703" w:rsidRPr="00CC6703" w:rsidSect="00FA0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6278"/>
    <w:multiLevelType w:val="hybridMultilevel"/>
    <w:tmpl w:val="ECFE6D80"/>
    <w:lvl w:ilvl="0" w:tplc="50205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7A46"/>
    <w:multiLevelType w:val="hybridMultilevel"/>
    <w:tmpl w:val="7BD29160"/>
    <w:lvl w:ilvl="0" w:tplc="2856D9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AD7"/>
    <w:multiLevelType w:val="hybridMultilevel"/>
    <w:tmpl w:val="B246A89C"/>
    <w:lvl w:ilvl="0" w:tplc="C6B47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0EC6"/>
    <w:multiLevelType w:val="hybridMultilevel"/>
    <w:tmpl w:val="037AA524"/>
    <w:lvl w:ilvl="0" w:tplc="5E58E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8D"/>
    <w:rsid w:val="000A659A"/>
    <w:rsid w:val="000C7C2C"/>
    <w:rsid w:val="001A59C7"/>
    <w:rsid w:val="002D6009"/>
    <w:rsid w:val="002D6413"/>
    <w:rsid w:val="00344290"/>
    <w:rsid w:val="003E3F6B"/>
    <w:rsid w:val="0045727D"/>
    <w:rsid w:val="00650806"/>
    <w:rsid w:val="00691F14"/>
    <w:rsid w:val="006A0273"/>
    <w:rsid w:val="007875E9"/>
    <w:rsid w:val="007A52B6"/>
    <w:rsid w:val="007C1188"/>
    <w:rsid w:val="007E7DA6"/>
    <w:rsid w:val="00804F66"/>
    <w:rsid w:val="008F2F91"/>
    <w:rsid w:val="009E2B5C"/>
    <w:rsid w:val="00A6631C"/>
    <w:rsid w:val="00B40380"/>
    <w:rsid w:val="00B67237"/>
    <w:rsid w:val="00C31334"/>
    <w:rsid w:val="00CC6703"/>
    <w:rsid w:val="00D9181B"/>
    <w:rsid w:val="00DE5CED"/>
    <w:rsid w:val="00E1298D"/>
    <w:rsid w:val="00E54502"/>
    <w:rsid w:val="00FA0025"/>
    <w:rsid w:val="00FA2E80"/>
    <w:rsid w:val="00FC7615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9EB2"/>
  <w15:chartTrackingRefBased/>
  <w15:docId w15:val="{A99671C0-98FD-40BC-9464-DBD1BDC4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60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0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A0025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65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659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2023-06-21T18:25:00Z</cp:lastPrinted>
  <dcterms:created xsi:type="dcterms:W3CDTF">2026-06-29T17:20:00Z</dcterms:created>
  <dcterms:modified xsi:type="dcterms:W3CDTF">2026-06-30T17:22:00Z</dcterms:modified>
</cp:coreProperties>
</file>