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9BA" w:rsidRDefault="004F36FD">
      <w:pPr>
        <w:pStyle w:val="Ttulo3"/>
        <w:keepNext w:val="0"/>
        <w:keepLines w:val="0"/>
        <w:tabs>
          <w:tab w:val="right" w:pos="9639"/>
        </w:tabs>
        <w:spacing w:after="80" w:line="276" w:lineRule="auto"/>
        <w:ind w:left="0"/>
        <w:rPr>
          <w:sz w:val="26"/>
          <w:szCs w:val="26"/>
        </w:rPr>
      </w:pPr>
      <w:bookmarkStart w:id="0" w:name="_8fyqc9a63b50" w:colFirst="0" w:colLast="0"/>
      <w:bookmarkEnd w:id="0"/>
      <w:r>
        <w:rPr>
          <w:sz w:val="26"/>
          <w:szCs w:val="26"/>
        </w:rPr>
        <w:t>PROGRAMA DE PARTICIPACIÓN DE LA UNESCO 2026-2027</w:t>
      </w:r>
    </w:p>
    <w:p w:rsidR="00AC39BA" w:rsidRDefault="004F36FD">
      <w:pPr>
        <w:pStyle w:val="Ttulo4"/>
        <w:keepNext w:val="0"/>
        <w:keepLines w:val="0"/>
        <w:tabs>
          <w:tab w:val="right" w:pos="9639"/>
        </w:tabs>
        <w:spacing w:after="40" w:line="276" w:lineRule="auto"/>
      </w:pPr>
      <w:bookmarkStart w:id="1" w:name="_am9edhfmok35" w:colFirst="0" w:colLast="0"/>
      <w:bookmarkEnd w:id="1"/>
      <w:r>
        <w:t>FORMULARIO DE PRESENTACIÓN DE SOLICITUD EN URUGUAY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rPr>
          <w:b/>
          <w:bCs/>
        </w:rPr>
        <w:t>PLAZOS Y ENTREGA</w:t>
      </w:r>
      <w:r>
        <w:t>:</w:t>
      </w:r>
    </w:p>
    <w:p w:rsidR="00AC39BA" w:rsidRDefault="004F36FD">
      <w:pPr>
        <w:numPr>
          <w:ilvl w:val="0"/>
          <w:numId w:val="2"/>
        </w:numPr>
        <w:tabs>
          <w:tab w:val="right" w:pos="9639"/>
        </w:tabs>
        <w:spacing w:line="276" w:lineRule="auto"/>
      </w:pPr>
      <w:r>
        <w:rPr>
          <w:b/>
          <w:bCs/>
        </w:rPr>
        <w:t>Vencimiento</w:t>
      </w:r>
      <w:r>
        <w:t>: 10 de febrero de 2026 a la medianoche.</w:t>
      </w:r>
    </w:p>
    <w:p w:rsidR="00AC39BA" w:rsidRDefault="004F36FD">
      <w:pPr>
        <w:numPr>
          <w:ilvl w:val="0"/>
          <w:numId w:val="2"/>
        </w:numPr>
        <w:tabs>
          <w:tab w:val="right" w:pos="9639"/>
        </w:tabs>
        <w:spacing w:line="276" w:lineRule="auto"/>
      </w:pPr>
      <w:r>
        <w:rPr>
          <w:b/>
          <w:bCs/>
        </w:rPr>
        <w:t>Forma de entrega</w:t>
      </w:r>
      <w:r>
        <w:t xml:space="preserve">: Exclusivamente por email a </w:t>
      </w:r>
      <w:r>
        <w:rPr>
          <w:color w:val="188038"/>
        </w:rPr>
        <w:t>unesco@mec.gub.uy</w:t>
      </w:r>
      <w:r>
        <w:t xml:space="preserve"> con copia a </w:t>
      </w:r>
      <w:r>
        <w:rPr>
          <w:color w:val="188038"/>
        </w:rPr>
        <w:t>cominal.unesco@gmail.com</w:t>
      </w:r>
      <w:r>
        <w:t>.</w:t>
      </w:r>
    </w:p>
    <w:p w:rsidR="00AC39BA" w:rsidRDefault="004F36FD">
      <w:pPr>
        <w:numPr>
          <w:ilvl w:val="0"/>
          <w:numId w:val="2"/>
        </w:numPr>
        <w:tabs>
          <w:tab w:val="right" w:pos="9639"/>
        </w:tabs>
        <w:spacing w:line="276" w:lineRule="auto"/>
      </w:pPr>
      <w:r>
        <w:rPr>
          <w:b/>
          <w:bCs/>
        </w:rPr>
        <w:t>Asunto</w:t>
      </w:r>
      <w:r>
        <w:t>: ¨PP2026-2027 + nombre de la institución solicitante¨.</w:t>
      </w:r>
    </w:p>
    <w:p w:rsidR="00AC39BA" w:rsidRDefault="004F36FD">
      <w:pPr>
        <w:numPr>
          <w:ilvl w:val="0"/>
          <w:numId w:val="2"/>
        </w:numPr>
        <w:tabs>
          <w:tab w:val="right" w:pos="9639"/>
        </w:tabs>
        <w:spacing w:after="240" w:line="276" w:lineRule="auto"/>
      </w:pPr>
      <w:r>
        <w:rPr>
          <w:b/>
          <w:bCs/>
        </w:rPr>
        <w:t>Nota</w:t>
      </w:r>
      <w:r>
        <w:t>: No se aceptarán formularios incompletos, fuera de plazo o sin firma escaneada.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pict w14:anchorId="245B97D7">
          <v:rect id="_x0000_i1025" style="width:0;height:1.5pt" o:hralign="center" o:hrstd="t" o:hr="t" fillcolor="#a0a0a0" stroked="f"/>
        </w:pict>
      </w:r>
    </w:p>
    <w:p w:rsidR="00AC39BA" w:rsidRDefault="004F36FD">
      <w:pPr>
        <w:tabs>
          <w:tab w:val="right" w:pos="9639"/>
        </w:tabs>
        <w:spacing w:after="240" w:line="276" w:lineRule="auto"/>
        <w:rPr>
          <w:sz w:val="40"/>
          <w:szCs w:val="40"/>
          <w:vertAlign w:val="superscript"/>
        </w:rPr>
      </w:pPr>
      <w:r>
        <w:t>1. SOLICITUD PRESENTADA POR: URUGUAY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>2. COMISIÓN NACIONAL DE URUGUAY PARA LA UNES</w:t>
      </w:r>
      <w:r>
        <w:t>CO (COMINAL):</w:t>
      </w:r>
    </w:p>
    <w:p w:rsidR="00AC39BA" w:rsidRDefault="004F36FD">
      <w:pPr>
        <w:numPr>
          <w:ilvl w:val="0"/>
          <w:numId w:val="3"/>
        </w:numPr>
        <w:tabs>
          <w:tab w:val="right" w:pos="9639"/>
        </w:tabs>
        <w:spacing w:line="276" w:lineRule="auto"/>
      </w:pPr>
      <w:r>
        <w:rPr>
          <w:b/>
          <w:bCs/>
        </w:rPr>
        <w:t>Dirección</w:t>
      </w:r>
      <w:r>
        <w:t>: Reconquista 535, piso 5, Montevideo, Uruguay.</w:t>
      </w:r>
    </w:p>
    <w:p w:rsidR="00AC39BA" w:rsidRDefault="004F36FD">
      <w:pPr>
        <w:numPr>
          <w:ilvl w:val="0"/>
          <w:numId w:val="3"/>
        </w:numPr>
        <w:tabs>
          <w:tab w:val="right" w:pos="9639"/>
        </w:tabs>
        <w:spacing w:line="276" w:lineRule="auto"/>
      </w:pPr>
      <w:r>
        <w:rPr>
          <w:b/>
          <w:bCs/>
        </w:rPr>
        <w:t>Teléfono</w:t>
      </w:r>
      <w:r>
        <w:t>: (+598) 1825 Interno 01535.</w:t>
      </w:r>
    </w:p>
    <w:p w:rsidR="00AC39BA" w:rsidRDefault="004F36FD">
      <w:pPr>
        <w:numPr>
          <w:ilvl w:val="0"/>
          <w:numId w:val="3"/>
        </w:numPr>
        <w:tabs>
          <w:tab w:val="right" w:pos="9639"/>
        </w:tabs>
        <w:spacing w:after="240" w:line="276" w:lineRule="auto"/>
      </w:pPr>
      <w:r>
        <w:rPr>
          <w:b/>
          <w:bCs/>
        </w:rPr>
        <w:t>Correo electrónico</w:t>
      </w:r>
      <w:r>
        <w:t>: unesco@mec.gub.uy.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3. INSTITUCIÓN QUE POSTULA ANTE COMINAL (Beneficiaria):</w:t>
      </w:r>
    </w:p>
    <w:p w:rsidR="00AC39BA" w:rsidRDefault="004F36FD">
      <w:pPr>
        <w:numPr>
          <w:ilvl w:val="0"/>
          <w:numId w:val="1"/>
        </w:numPr>
        <w:tabs>
          <w:tab w:val="right" w:pos="9639"/>
        </w:tabs>
        <w:spacing w:line="276" w:lineRule="auto"/>
      </w:pPr>
      <w:r>
        <w:rPr>
          <w:b/>
          <w:bCs/>
        </w:rPr>
        <w:t>Nombre</w:t>
      </w:r>
      <w:r>
        <w:t>: _____________________________________________</w:t>
      </w:r>
      <w:r>
        <w:t>_____</w:t>
      </w:r>
    </w:p>
    <w:p w:rsidR="00AC39BA" w:rsidRDefault="004F36FD">
      <w:pPr>
        <w:numPr>
          <w:ilvl w:val="0"/>
          <w:numId w:val="1"/>
        </w:numPr>
        <w:tabs>
          <w:tab w:val="right" w:pos="9639"/>
        </w:tabs>
        <w:spacing w:line="276" w:lineRule="auto"/>
      </w:pPr>
      <w:r>
        <w:rPr>
          <w:b/>
          <w:bCs/>
        </w:rPr>
        <w:t>Dirección</w:t>
      </w:r>
      <w:r>
        <w:t>: ________________________________________________</w:t>
      </w:r>
    </w:p>
    <w:p w:rsidR="00AC39BA" w:rsidRDefault="004F36FD">
      <w:pPr>
        <w:numPr>
          <w:ilvl w:val="0"/>
          <w:numId w:val="1"/>
        </w:numPr>
        <w:tabs>
          <w:tab w:val="right" w:pos="9639"/>
        </w:tabs>
        <w:spacing w:line="276" w:lineRule="auto"/>
      </w:pPr>
      <w:r>
        <w:rPr>
          <w:b/>
          <w:bCs/>
        </w:rPr>
        <w:t>Teléfono</w:t>
      </w:r>
      <w:r>
        <w:t>: _________________________________________________</w:t>
      </w:r>
    </w:p>
    <w:p w:rsidR="00AC39BA" w:rsidRDefault="004F36FD">
      <w:pPr>
        <w:numPr>
          <w:ilvl w:val="0"/>
          <w:numId w:val="1"/>
        </w:numPr>
        <w:tabs>
          <w:tab w:val="right" w:pos="9639"/>
        </w:tabs>
        <w:spacing w:after="240" w:line="276" w:lineRule="auto"/>
      </w:pPr>
      <w:r>
        <w:rPr>
          <w:b/>
          <w:bCs/>
        </w:rPr>
        <w:t>Correo electrónico</w:t>
      </w:r>
      <w:r>
        <w:t>: ________________________________________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4. TÍTULO DEL PROYECTO Y LUGAR DE IMPLEMENTACIÓN:</w:t>
      </w:r>
    </w:p>
    <w:p w:rsidR="00AC39BA" w:rsidRDefault="004F36FD">
      <w:pPr>
        <w:numPr>
          <w:ilvl w:val="0"/>
          <w:numId w:val="5"/>
        </w:numPr>
        <w:tabs>
          <w:tab w:val="right" w:pos="9639"/>
        </w:tabs>
        <w:spacing w:line="276" w:lineRule="auto"/>
      </w:pPr>
      <w:r>
        <w:rPr>
          <w:b/>
          <w:bCs/>
        </w:rPr>
        <w:t>Título</w:t>
      </w:r>
      <w:r>
        <w:t>: _____________________________________________________</w:t>
      </w:r>
    </w:p>
    <w:p w:rsidR="00AC39BA" w:rsidRDefault="004F36FD">
      <w:pPr>
        <w:numPr>
          <w:ilvl w:val="0"/>
          <w:numId w:val="5"/>
        </w:numPr>
        <w:tabs>
          <w:tab w:val="right" w:pos="9639"/>
        </w:tabs>
        <w:spacing w:line="276" w:lineRule="auto"/>
      </w:pPr>
      <w:r>
        <w:rPr>
          <w:b/>
          <w:bCs/>
        </w:rPr>
        <w:t>Lugar de implementación</w:t>
      </w:r>
      <w:r>
        <w:t>: ____________________________________</w:t>
      </w:r>
    </w:p>
    <w:p w:rsidR="00AC39BA" w:rsidRDefault="004F36FD">
      <w:pPr>
        <w:numPr>
          <w:ilvl w:val="0"/>
          <w:numId w:val="5"/>
        </w:numPr>
        <w:tabs>
          <w:tab w:val="right" w:pos="9639"/>
        </w:tabs>
        <w:spacing w:after="240" w:line="276" w:lineRule="auto"/>
      </w:pPr>
      <w:r>
        <w:rPr>
          <w:b/>
          <w:bCs/>
        </w:rPr>
        <w:t>Fecha de inicio</w:t>
      </w:r>
      <w:r>
        <w:t xml:space="preserve">: __________________ </w:t>
      </w:r>
      <w:r>
        <w:rPr>
          <w:b/>
          <w:bCs/>
        </w:rPr>
        <w:t>Fecha de finalización</w:t>
      </w:r>
      <w:r>
        <w:t>: _______________</w:t>
      </w:r>
      <w:r>
        <w:br/>
      </w:r>
      <w:r>
        <w:rPr>
          <w:i/>
          <w:iCs/>
        </w:rPr>
        <w:t>(Nota: las aprobaciones no se otorgarán antes de setiembre de 2</w:t>
      </w:r>
      <w:r>
        <w:rPr>
          <w:i/>
          <w:iCs/>
        </w:rPr>
        <w:t>026 y la implementación debe finalizar antes del 31 de diciembre de 2027)</w:t>
      </w:r>
      <w:r>
        <w:t>.</w:t>
      </w:r>
    </w:p>
    <w:p w:rsidR="00AC39BA" w:rsidRDefault="004F36FD">
      <w:pPr>
        <w:tabs>
          <w:tab w:val="right" w:pos="9639"/>
        </w:tabs>
        <w:spacing w:after="240" w:line="276" w:lineRule="auto"/>
        <w:rPr>
          <w:sz w:val="40"/>
          <w:szCs w:val="40"/>
          <w:vertAlign w:val="superscript"/>
        </w:rPr>
      </w:pPr>
      <w:r>
        <w:t>5. NÚMERO DE PRIORIDAD (1 a 7): __lo asigna COMINAL__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6. RESUMEN DEL PROYECTO (Anexo obligatorio):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rPr>
          <w:b/>
          <w:bCs/>
        </w:rPr>
        <w:t>Resumen sucinto</w:t>
      </w:r>
      <w:r>
        <w:t xml:space="preserve"> del proyecto con </w:t>
      </w:r>
      <w:r>
        <w:t>los mensajes clave del mismo (máximo 100 palabra</w:t>
      </w:r>
      <w:r>
        <w:t>s). Por favor, facilítelo en una página aparte como anexo a este formulario de presentación.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7. DESCRIPCIÓN (Anexo obligatorio):</w:t>
      </w:r>
    </w:p>
    <w:p w:rsidR="00AC39BA" w:rsidRDefault="004F36FD" w:rsidP="00ED2B99">
      <w:pPr>
        <w:tabs>
          <w:tab w:val="right" w:pos="9639"/>
        </w:tabs>
        <w:spacing w:after="240" w:line="276" w:lineRule="auto"/>
      </w:pPr>
      <w:r>
        <w:lastRenderedPageBreak/>
        <w:t xml:space="preserve">Adjuntar en página aparte una </w:t>
      </w:r>
      <w:r>
        <w:rPr>
          <w:b/>
          <w:bCs/>
        </w:rPr>
        <w:t>Descripción detallada</w:t>
      </w:r>
      <w:r>
        <w:t>, indicando claramente fundamentos, objetivos y resultados esperados (entre 1 y 2 páginas).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8. ALCANCE GEOGRÁFICO (véase modelo de carta de apoyo en el </w:t>
      </w:r>
      <w:hyperlink r:id="rId7">
        <w:r>
          <w:rPr>
            <w:color w:val="1155CC"/>
            <w:u w:val="single"/>
          </w:rPr>
          <w:t>anexo II</w:t>
        </w:r>
      </w:hyperlink>
      <w:r>
        <w:t xml:space="preserve"> y marque la casilla correspondiente a continuación):</w:t>
      </w:r>
    </w:p>
    <w:p w:rsidR="00AC39BA" w:rsidRDefault="004F36FD">
      <w:pPr>
        <w:numPr>
          <w:ilvl w:val="0"/>
          <w:numId w:val="6"/>
        </w:numPr>
        <w:tabs>
          <w:tab w:val="right" w:pos="9639"/>
        </w:tabs>
        <w:spacing w:line="276" w:lineRule="auto"/>
      </w:pPr>
      <w:r>
        <w:t xml:space="preserve">[ ] </w:t>
      </w:r>
      <w:r>
        <w:rPr>
          <w:b/>
          <w:bCs/>
        </w:rPr>
        <w:t>Proyecto Nacional</w:t>
      </w:r>
      <w:r>
        <w:t>: Máximo USD 26.000.</w:t>
      </w:r>
    </w:p>
    <w:p w:rsidR="00AC39BA" w:rsidRDefault="004F36FD">
      <w:pPr>
        <w:numPr>
          <w:ilvl w:val="0"/>
          <w:numId w:val="6"/>
        </w:numPr>
        <w:tabs>
          <w:tab w:val="right" w:pos="9639"/>
        </w:tabs>
        <w:spacing w:line="276" w:lineRule="auto"/>
      </w:pPr>
      <w:r>
        <w:t xml:space="preserve">[ ] </w:t>
      </w:r>
      <w:r>
        <w:rPr>
          <w:b/>
          <w:bCs/>
        </w:rPr>
        <w:t xml:space="preserve">Proyecto Subregional: </w:t>
      </w:r>
      <w:r>
        <w:t>Máximo USD 28.000 (requiere cartas de apoyo de al menos 2 Estados Miembros sin contar Uruguay).</w:t>
      </w:r>
    </w:p>
    <w:p w:rsidR="00AC39BA" w:rsidRDefault="004F36FD">
      <w:pPr>
        <w:numPr>
          <w:ilvl w:val="0"/>
          <w:numId w:val="6"/>
        </w:numPr>
        <w:tabs>
          <w:tab w:val="right" w:pos="9639"/>
        </w:tabs>
        <w:spacing w:line="276" w:lineRule="auto"/>
      </w:pPr>
      <w:r>
        <w:t xml:space="preserve">[ ] </w:t>
      </w:r>
      <w:r>
        <w:rPr>
          <w:b/>
          <w:bCs/>
        </w:rPr>
        <w:t>Proyecto</w:t>
      </w:r>
      <w:r>
        <w:t xml:space="preserve"> </w:t>
      </w:r>
      <w:r>
        <w:rPr>
          <w:b/>
          <w:bCs/>
        </w:rPr>
        <w:t>Interregio</w:t>
      </w:r>
      <w:r>
        <w:rPr>
          <w:b/>
          <w:bCs/>
        </w:rPr>
        <w:t>nal</w:t>
      </w:r>
      <w:r>
        <w:t>: Máximo USD 28.000 (requiere cartas de apoyo de otros 2 Estados Miembros).</w:t>
      </w:r>
    </w:p>
    <w:p w:rsidR="00AC39BA" w:rsidRDefault="004F36FD">
      <w:pPr>
        <w:numPr>
          <w:ilvl w:val="0"/>
          <w:numId w:val="6"/>
        </w:numPr>
        <w:tabs>
          <w:tab w:val="right" w:pos="9639"/>
        </w:tabs>
        <w:spacing w:after="240" w:line="276" w:lineRule="auto"/>
      </w:pPr>
      <w:r>
        <w:t xml:space="preserve">[ ] </w:t>
      </w:r>
      <w:r>
        <w:rPr>
          <w:b/>
          <w:bCs/>
        </w:rPr>
        <w:t>Proyecto Regional</w:t>
      </w:r>
      <w:r>
        <w:t>: Máximo USD 38.000 (requiere cartas de apoyo de 3 Estados Miembros sin contar Uruguay).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>9. ÁMBITO DE COMPETENCIA DE LA UNESCO al que contribuirá su proyecto: marque solo uno.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[ ] Educación </w:t>
      </w:r>
      <w:r>
        <w:br/>
        <w:t xml:space="preserve">[ ] Ciencias Naturales </w:t>
      </w:r>
      <w:r>
        <w:br/>
        <w:t>[ ] Ciencias Sociales y Humanas</w:t>
      </w:r>
      <w:r>
        <w:br/>
        <w:t>[ ] Ocean Sciences</w:t>
      </w:r>
      <w:r>
        <w:br/>
        <w:t xml:space="preserve">[ ] Cultura </w:t>
      </w:r>
      <w:r>
        <w:br/>
        <w:t>[ ] Comunicación e Información</w:t>
      </w:r>
      <w:r>
        <w:br/>
        <w:t>[ ] Estadísticas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10. RESULTADO DEL </w:t>
      </w:r>
      <w:r>
        <w:t xml:space="preserve">43 C/5 AL QUE SE REFIERE ESTE PROYECTO: 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Para el ámbito seleccionado en el punto anterior, indique a qué área temática (correspondiente a los </w:t>
      </w:r>
      <w:hyperlink r:id="rId8">
        <w:r>
          <w:rPr>
            <w:color w:val="1155CC"/>
            <w:u w:val="single"/>
          </w:rPr>
          <w:t>resultados del docume</w:t>
        </w:r>
        <w:bookmarkStart w:id="2" w:name="_GoBack"/>
        <w:bookmarkEnd w:id="2"/>
        <w:r>
          <w:rPr>
            <w:color w:val="1155CC"/>
            <w:u w:val="single"/>
          </w:rPr>
          <w:t>n</w:t>
        </w:r>
        <w:r>
          <w:rPr>
            <w:color w:val="1155CC"/>
            <w:u w:val="single"/>
          </w:rPr>
          <w:t>to 43 C/5</w:t>
        </w:r>
      </w:hyperlink>
      <w:r>
        <w:t>) contribuirá el proyecto (indique el título abreviado). Seleccionar solo uno.  _____________________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11. MARCADORES DE PRIORIDAD IGUALDAD DE GÉNERO (GEM): </w:t>
      </w:r>
      <w:r>
        <w:br/>
        <w:t>¿Su proyecto contribuye a la i</w:t>
      </w:r>
      <w:r>
        <w:t xml:space="preserve">gualdad de género (IG)? 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>SÍ  [ ] / NO  [ ]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t>En caso afirmativo, seleccione uno de los indicadores de igualdad de género que figuran a continuación y que indican el nivel de contribución de su proyecto a la promoción de la igualdad de género (IG) y/o el empo</w:t>
      </w:r>
      <w:r>
        <w:t>deramiento de las mujeres y las niñas.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>[ ]</w:t>
      </w:r>
      <w:r>
        <w:tab/>
        <w:t>GEM 1: contribución limitada a la igualdad de género (= 5-30 % del presupuesto destinado a la igualdad de género)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t>[ ]</w:t>
      </w:r>
      <w:r>
        <w:tab/>
        <w:t>GEM 2: la igualdad de género como objetivo significativo (= 30-70 % del presupuesto destinado a</w:t>
      </w:r>
      <w:r>
        <w:t xml:space="preserve"> la igualdad de género)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t>[ ]</w:t>
      </w:r>
      <w:r>
        <w:tab/>
        <w:t>GEM 3: la igualdad de género como objetivo principal (= 70-100 % del presupuesto destinado a la igualdad de género)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br/>
      </w:r>
    </w:p>
    <w:p w:rsidR="00AC39BA" w:rsidRDefault="004F36FD">
      <w:pPr>
        <w:tabs>
          <w:tab w:val="clear" w:pos="567"/>
          <w:tab w:val="left" w:pos="570"/>
          <w:tab w:val="left" w:pos="570"/>
          <w:tab w:val="right" w:pos="9639"/>
        </w:tabs>
        <w:spacing w:before="240" w:after="240" w:line="276" w:lineRule="auto"/>
        <w:ind w:left="1133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GEM 1: Objetivos previstos limitados en relación con la igualdad de género; secundarios con respecto a los ob</w:t>
      </w:r>
      <w:r>
        <w:rPr>
          <w:sz w:val="20"/>
          <w:szCs w:val="20"/>
        </w:rPr>
        <w:t>jetivos generales del proyecto (por ejemplo, taller de capacitación para docentes que garantiza la paridad de género (50 % de mujeres) entre los participantes y los formadores)</w:t>
      </w:r>
    </w:p>
    <w:p w:rsidR="00AC39BA" w:rsidRDefault="004F36FD">
      <w:pPr>
        <w:tabs>
          <w:tab w:val="clear" w:pos="567"/>
          <w:tab w:val="left" w:pos="570"/>
          <w:tab w:val="left" w:pos="570"/>
          <w:tab w:val="right" w:pos="9639"/>
        </w:tabs>
        <w:spacing w:before="240" w:after="240" w:line="276" w:lineRule="auto"/>
        <w:ind w:left="1133"/>
        <w:jc w:val="both"/>
        <w:rPr>
          <w:sz w:val="20"/>
          <w:szCs w:val="20"/>
        </w:rPr>
      </w:pPr>
      <w:r>
        <w:rPr>
          <w:sz w:val="20"/>
          <w:szCs w:val="20"/>
        </w:rPr>
        <w:t>GEM 2: Aunque la igualdad de género no es el único objetivo del proyecto, se in</w:t>
      </w:r>
      <w:r>
        <w:rPr>
          <w:sz w:val="20"/>
          <w:szCs w:val="20"/>
        </w:rPr>
        <w:t>tegra de manera transversal para garantizar que las actividades contribuyan a reducir las desigualdades de género (integración de la perspectiva de género) (por ejemplo, un taller de capacitación para docentes que garantice la paridad de género e incluya m</w:t>
      </w:r>
      <w:r>
        <w:rPr>
          <w:sz w:val="20"/>
          <w:szCs w:val="20"/>
        </w:rPr>
        <w:t>ódulos específicos sobre igualdad de género).</w:t>
      </w:r>
    </w:p>
    <w:p w:rsidR="00AC39BA" w:rsidRDefault="004F36FD">
      <w:pPr>
        <w:tabs>
          <w:tab w:val="clear" w:pos="567"/>
          <w:tab w:val="left" w:pos="570"/>
          <w:tab w:val="left" w:pos="570"/>
          <w:tab w:val="right" w:pos="9639"/>
        </w:tabs>
        <w:spacing w:before="240" w:after="240" w:line="276" w:lineRule="auto"/>
        <w:ind w:left="1133"/>
        <w:jc w:val="both"/>
        <w:rPr>
          <w:sz w:val="20"/>
          <w:szCs w:val="20"/>
        </w:rPr>
      </w:pPr>
      <w:r>
        <w:rPr>
          <w:sz w:val="20"/>
          <w:szCs w:val="20"/>
        </w:rPr>
        <w:t>GEM 3: Mejorar la igualdad de género es el objetivo principal del proyecto, que incluye resultados esperados destinados a cuestionar las políticas, prácticas y normas discriminatorias, y/o a empoderar a las muj</w:t>
      </w:r>
      <w:r>
        <w:rPr>
          <w:sz w:val="20"/>
          <w:szCs w:val="20"/>
        </w:rPr>
        <w:t>eres y las niñas (intervención centrada en el género) (por ejemplo, un taller de capacitación para docentes que garantice la paridad de género y se centre principalmente en la igualdad de género en la educación y a través de ella).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Enlace a las </w:t>
      </w:r>
      <w:hyperlink r:id="rId9">
        <w:r>
          <w:rPr>
            <w:color w:val="1155CC"/>
            <w:u w:val="single"/>
          </w:rPr>
          <w:t>Directrices para la aplicación de los marcadore</w:t>
        </w:r>
        <w:r>
          <w:rPr>
            <w:color w:val="1155CC"/>
            <w:u w:val="single"/>
          </w:rPr>
          <w:t>s</w:t>
        </w:r>
        <w:r>
          <w:rPr>
            <w:color w:val="1155CC"/>
            <w:u w:val="single"/>
          </w:rPr>
          <w:t xml:space="preserve"> de igualdad de género (GEM) en las solicitudes del Programa de Participación.</w:t>
        </w:r>
      </w:hyperlink>
    </w:p>
    <w:p w:rsidR="00AC39BA" w:rsidRDefault="004F36FD">
      <w:pPr>
        <w:tabs>
          <w:tab w:val="right" w:pos="9639"/>
        </w:tabs>
        <w:spacing w:after="240" w:line="276" w:lineRule="auto"/>
      </w:pPr>
      <w:r>
        <w:t>12.</w:t>
      </w:r>
      <w:r>
        <w:t xml:space="preserve"> MARCADORES DE PRIORIDAD JUVENTUD: 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t xml:space="preserve">¿Contribuye su proyecto al trabajo de la UNESCO con y para los jóvenes? </w:t>
      </w:r>
      <w:r>
        <w:br/>
      </w:r>
      <w:r>
        <w:rPr>
          <w:b/>
          <w:bCs/>
        </w:rPr>
        <w:t>SÍ  [ ] / NO  [ ]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 xml:space="preserve">En caso afirmativo seleccione el </w:t>
      </w:r>
      <w:r>
        <w:rPr>
          <w:b/>
          <w:bCs/>
        </w:rPr>
        <w:t>Marcador de Juventud Obligatorio</w:t>
      </w:r>
      <w:r>
        <w:t xml:space="preserve"> que indique el nivel de contribución de su proyecto al trabajo </w:t>
      </w:r>
      <w:r>
        <w:t xml:space="preserve">de la UNESCO con y para la juventud, es decir, centrándose en los </w:t>
      </w:r>
      <w:r>
        <w:rPr>
          <w:b/>
          <w:bCs/>
        </w:rPr>
        <w:t>conocimientos</w:t>
      </w:r>
      <w:r>
        <w:t xml:space="preserve"> producidos para y/o por los jóvenes, las </w:t>
      </w:r>
      <w:r>
        <w:rPr>
          <w:b/>
          <w:bCs/>
        </w:rPr>
        <w:t>soluciones políticas</w:t>
      </w:r>
      <w:r>
        <w:t xml:space="preserve"> para abordar las preocupaciones de los jóvenes, las </w:t>
      </w:r>
      <w:r>
        <w:rPr>
          <w:b/>
          <w:bCs/>
        </w:rPr>
        <w:t>acciones dirigidas por los jóvenes</w:t>
      </w:r>
      <w:r>
        <w:t xml:space="preserve"> y/o el </w:t>
      </w:r>
      <w:r>
        <w:rPr>
          <w:b/>
          <w:bCs/>
        </w:rPr>
        <w:t>desarrollo de capacidades</w:t>
      </w:r>
      <w:r>
        <w:t xml:space="preserve"> de las partes interesadas juveniles.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>[ ]</w:t>
      </w:r>
      <w:r>
        <w:tab/>
        <w:t>(0) Sin contribución: la actividad no contribuye a la labor de la UNESCO con y para la juventud (sin tareas ni subactividades).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t>[ ]</w:t>
      </w:r>
      <w:r>
        <w:tab/>
        <w:t>(1) Contribución limitada = 25 %: la actividad contribuye</w:t>
      </w:r>
      <w:r>
        <w:t xml:space="preserve"> de manera limitada a la labor de la UNESCO con y para la juventud (algunas tareas y subactividades).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t>[ ]</w:t>
      </w:r>
      <w:r>
        <w:tab/>
      </w:r>
      <w:r>
        <w:t>(2) Contribución significativa = 75 %: la actividad contribuye de manera significativa a la labor de la UNESCO con y para la juventud (la mayoría de las tareas y subactividades).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r>
        <w:t>[ ]</w:t>
      </w:r>
      <w:r>
        <w:tab/>
        <w:t xml:space="preserve">(3) Contribución principal = 100 %: la actividad contribuye plenamente a </w:t>
      </w:r>
      <w:r>
        <w:t>la labor de la UNESCO con y para la juventud (es decir, promueve directamente el programa o las prioridades relacionados con la juventud).</w:t>
      </w:r>
    </w:p>
    <w:p w:rsidR="00AC39BA" w:rsidRDefault="00AC39BA">
      <w:pPr>
        <w:tabs>
          <w:tab w:val="right" w:pos="9639"/>
        </w:tabs>
        <w:spacing w:after="240" w:line="276" w:lineRule="auto"/>
      </w:pPr>
    </w:p>
    <w:p w:rsidR="00AC39BA" w:rsidRDefault="00AC39BA">
      <w:pPr>
        <w:tabs>
          <w:tab w:val="right" w:pos="9639"/>
        </w:tabs>
        <w:spacing w:before="240" w:after="240" w:line="276" w:lineRule="auto"/>
      </w:pPr>
    </w:p>
    <w:p w:rsidR="00AC39BA" w:rsidRDefault="004F36FD">
      <w:pPr>
        <w:tabs>
          <w:tab w:val="right" w:pos="9639"/>
        </w:tabs>
        <w:spacing w:before="240" w:after="240" w:line="276" w:lineRule="auto"/>
        <w:ind w:left="113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(1) Contribución limitada = 25 %: la actividad contribuye de manera limitada a la labor de la UNESCO con y para la </w:t>
      </w:r>
      <w:r>
        <w:rPr>
          <w:sz w:val="20"/>
          <w:szCs w:val="20"/>
        </w:rPr>
        <w:t>juventud (algunas tareas y subactividades), tal y como se establece en el documento 41 C/4, centrándose en los conocimientos producidos para y/o por los jóvenes, las soluciones políticas para abordar las preocupaciones de la juventud, las acciones dirigida</w:t>
      </w:r>
      <w:r>
        <w:rPr>
          <w:sz w:val="20"/>
          <w:szCs w:val="20"/>
        </w:rPr>
        <w:t>s por los jóvenes y/o el desarrollo de capacidades de las partes interesadas juveniles.</w:t>
      </w:r>
    </w:p>
    <w:p w:rsidR="00AC39BA" w:rsidRDefault="004F36FD">
      <w:pPr>
        <w:tabs>
          <w:tab w:val="right" w:pos="9639"/>
        </w:tabs>
        <w:spacing w:before="240" w:after="240" w:line="276" w:lineRule="auto"/>
        <w:ind w:left="1133"/>
        <w:jc w:val="both"/>
        <w:rPr>
          <w:sz w:val="20"/>
          <w:szCs w:val="20"/>
        </w:rPr>
      </w:pPr>
      <w:r>
        <w:rPr>
          <w:sz w:val="20"/>
          <w:szCs w:val="20"/>
        </w:rPr>
        <w:t>(2) Contribución significativa = 75 % - La actividad contribuye de manera significativa a la labor de la UNESCO con y para la juventud (la mayoría de las tareas y subac</w:t>
      </w:r>
      <w:r>
        <w:rPr>
          <w:sz w:val="20"/>
          <w:szCs w:val="20"/>
        </w:rPr>
        <w:t xml:space="preserve">tividades), tal y como se define en el documento 41 C/4, es decir, centrándose en los conocimientos producidos para y/o por los jóvenes, las soluciones políticas para abordar las preocupaciones de la juventud, las acciones dirigidas por los jóvenes y/o el </w:t>
      </w:r>
      <w:r>
        <w:rPr>
          <w:sz w:val="20"/>
          <w:szCs w:val="20"/>
        </w:rPr>
        <w:t>desarrollo de capacidades de los jóvenes interesados.</w:t>
      </w:r>
    </w:p>
    <w:p w:rsidR="00AC39BA" w:rsidRDefault="004F36FD">
      <w:pPr>
        <w:tabs>
          <w:tab w:val="right" w:pos="9639"/>
        </w:tabs>
        <w:spacing w:before="240" w:after="240" w:line="276" w:lineRule="auto"/>
        <w:ind w:left="1133"/>
        <w:jc w:val="both"/>
      </w:pPr>
      <w:r>
        <w:rPr>
          <w:sz w:val="20"/>
          <w:szCs w:val="20"/>
        </w:rPr>
        <w:t xml:space="preserve">(3) Contribución principal = 100 %: la actividad contribuye plenamente a la labor de la UNESCO con y para la juventud (es decir, promueve directamente el programa o las prioridades de la juventud), tal </w:t>
      </w:r>
      <w:r>
        <w:rPr>
          <w:sz w:val="20"/>
          <w:szCs w:val="20"/>
        </w:rPr>
        <w:t>y como se establece en el documento 41 C/4, centrándose en el conocimiento producido para y/o por la juventud, las soluciones políticas para abordar las preocupaciones de la juventud, las acciones lideradas por jóvenes y/o el desarrollo de capacidades de l</w:t>
      </w:r>
      <w:r>
        <w:rPr>
          <w:sz w:val="20"/>
          <w:szCs w:val="20"/>
        </w:rPr>
        <w:t>os jóvenes interesados.</w:t>
      </w:r>
    </w:p>
    <w:p w:rsidR="00AC39BA" w:rsidRDefault="004F36FD">
      <w:pPr>
        <w:tabs>
          <w:tab w:val="right" w:pos="9639"/>
        </w:tabs>
        <w:spacing w:before="240" w:after="240" w:line="276" w:lineRule="auto"/>
      </w:pPr>
      <w:hyperlink r:id="rId10">
        <w:r>
          <w:rPr>
            <w:color w:val="1155CC"/>
            <w:u w:val="single"/>
          </w:rPr>
          <w:t>Orientaciones para aplicar el Marcador de Juventud en las solicitudes del Programa de Participación 43 C/5 (2026-2027) - Biblioteca Digital de la UNESCO</w:t>
        </w:r>
      </w:hyperlink>
    </w:p>
    <w:p w:rsidR="00AC39BA" w:rsidRDefault="004F36FD">
      <w:pPr>
        <w:tabs>
          <w:tab w:val="right" w:pos="9639"/>
        </w:tabs>
        <w:spacing w:after="240" w:line="276" w:lineRule="auto"/>
      </w:pPr>
      <w:r>
        <w:t>13. PRESU</w:t>
      </w:r>
      <w:r>
        <w:t xml:space="preserve">PUESTO SOLICITADO (En USD): </w:t>
      </w:r>
    </w:p>
    <w:p w:rsidR="00AC39BA" w:rsidRDefault="004F36FD">
      <w:pPr>
        <w:numPr>
          <w:ilvl w:val="0"/>
          <w:numId w:val="11"/>
        </w:numPr>
        <w:tabs>
          <w:tab w:val="right" w:pos="9639"/>
        </w:tabs>
        <w:spacing w:after="240" w:line="276" w:lineRule="auto"/>
      </w:pPr>
      <w:r>
        <w:rPr>
          <w:b/>
          <w:bCs/>
        </w:rPr>
        <w:t>Desglose de gastos</w:t>
      </w:r>
      <w:r>
        <w:t xml:space="preserve"> de la asistencia de la UNESCO</w:t>
      </w:r>
    </w:p>
    <w:p w:rsidR="00AC39BA" w:rsidRDefault="00AC39BA">
      <w:pPr>
        <w:spacing w:after="120"/>
        <w:jc w:val="both"/>
      </w:pPr>
    </w:p>
    <w:tbl>
      <w:tblPr>
        <w:tblStyle w:val="a"/>
        <w:tblpPr w:leftFromText="180" w:rightFromText="180" w:topFromText="180" w:bottomFromText="180" w:vertAnchor="text" w:tblpX="-90"/>
        <w:tblW w:w="96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05"/>
        <w:gridCol w:w="1620"/>
      </w:tblGrid>
      <w:tr w:rsidR="00AC39BA">
        <w:tc>
          <w:tcPr>
            <w:tcW w:w="8005" w:type="dxa"/>
          </w:tcPr>
          <w:p w:rsidR="00693FED" w:rsidRDefault="004F36FD" w:rsidP="00693FED">
            <w:pPr>
              <w:numPr>
                <w:ilvl w:val="0"/>
                <w:numId w:val="7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Indique únicamente la contribución financiera solicitada a la UNESCO.</w:t>
            </w:r>
            <w:bookmarkStart w:id="3" w:name="_fitxflmx0gwy" w:colFirst="0" w:colLast="0"/>
            <w:bookmarkEnd w:id="3"/>
          </w:p>
          <w:p w:rsidR="00AC39BA" w:rsidRDefault="004F36FD" w:rsidP="00693FED">
            <w:pPr>
              <w:numPr>
                <w:ilvl w:val="0"/>
                <w:numId w:val="7"/>
              </w:num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Los gastos administrativos no se financian y no deben incluirse en ningún caso en el presupuesto estimado.</w:t>
            </w:r>
          </w:p>
        </w:tc>
        <w:tc>
          <w:tcPr>
            <w:tcW w:w="1620" w:type="dxa"/>
          </w:tcPr>
          <w:p w:rsidR="00AC39BA" w:rsidRDefault="004F36FD">
            <w:pPr>
              <w:jc w:val="center"/>
            </w:pPr>
            <w:r>
              <w:rPr>
                <w:b/>
                <w:bCs/>
              </w:rPr>
              <w:t>E</w:t>
            </w:r>
            <w:r>
              <w:rPr>
                <w:b/>
                <w:bCs/>
              </w:rPr>
              <w:t>n US$</w:t>
            </w:r>
          </w:p>
        </w:tc>
      </w:tr>
      <w:tr w:rsidR="00AC39BA">
        <w:trPr>
          <w:trHeight w:val="867"/>
        </w:trPr>
        <w:tc>
          <w:tcPr>
            <w:tcW w:w="8005" w:type="dxa"/>
          </w:tcPr>
          <w:p w:rsidR="00AC39BA" w:rsidRDefault="004F36FD" w:rsidP="00693FED">
            <w:pPr>
              <w:spacing w:after="240"/>
              <w:jc w:val="both"/>
            </w:pPr>
            <w:r>
              <w:rPr>
                <w:b/>
                <w:bCs/>
              </w:rPr>
              <w:t>Conferencias, reuniones</w:t>
            </w:r>
            <w:r>
              <w:t>, servicios de traducción e interpretación, gastos de traslado de los participantes, servicios de consultores y cualquier otro servicio que se considere necesario por acuerdo común (excluidos los de los funcionarios de la UNESCO).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7"/>
        </w:trPr>
        <w:tc>
          <w:tcPr>
            <w:tcW w:w="8005" w:type="dxa"/>
          </w:tcPr>
          <w:p w:rsidR="00AC39BA" w:rsidRDefault="004F36FD">
            <w:r>
              <w:t>Seminarios y cursos de</w:t>
            </w:r>
            <w:r>
              <w:t xml:space="preserve"> formación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6"/>
        </w:trPr>
        <w:tc>
          <w:tcPr>
            <w:tcW w:w="8005" w:type="dxa"/>
          </w:tcPr>
          <w:p w:rsidR="00AC39BA" w:rsidRDefault="004F36FD">
            <w:r>
              <w:t>Suministros y equipos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6"/>
        </w:trPr>
        <w:tc>
          <w:tcPr>
            <w:tcW w:w="8005" w:type="dxa"/>
          </w:tcPr>
          <w:p w:rsidR="00AC39BA" w:rsidRDefault="004F36FD">
            <w:pPr>
              <w:spacing w:after="240"/>
            </w:pPr>
            <w:r>
              <w:t>Especialistas y consultores, sin incluir los gastos de personal.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6"/>
        </w:trPr>
        <w:tc>
          <w:tcPr>
            <w:tcW w:w="8005" w:type="dxa"/>
          </w:tcPr>
          <w:p w:rsidR="00AC39BA" w:rsidRDefault="004F36FD">
            <w:r>
              <w:t>Publicaciones, revistas, documentación, traducción, reproducción.</w:t>
            </w:r>
          </w:p>
        </w:tc>
        <w:tc>
          <w:tcPr>
            <w:tcW w:w="1620" w:type="dxa"/>
          </w:tcPr>
          <w:p w:rsidR="00AC39BA" w:rsidRDefault="00AC39BA"/>
        </w:tc>
      </w:tr>
      <w:tr w:rsidR="00AC39BA">
        <w:trPr>
          <w:trHeight w:val="306"/>
        </w:trPr>
        <w:tc>
          <w:tcPr>
            <w:tcW w:w="8005" w:type="dxa"/>
          </w:tcPr>
          <w:p w:rsidR="00AC39BA" w:rsidRDefault="004F36FD">
            <w:pPr>
              <w:ind w:right="737"/>
              <w:rPr>
                <w:b/>
                <w:bCs/>
              </w:rPr>
            </w:pPr>
            <w:r>
              <w:rPr>
                <w:b/>
                <w:bCs/>
              </w:rPr>
              <w:t>Costo TOTAL solicitado a la UNESCO</w:t>
            </w:r>
          </w:p>
        </w:tc>
        <w:tc>
          <w:tcPr>
            <w:tcW w:w="1620" w:type="dxa"/>
          </w:tcPr>
          <w:p w:rsidR="00AC39BA" w:rsidRDefault="00AC39BA"/>
        </w:tc>
      </w:tr>
    </w:tbl>
    <w:p w:rsidR="00AC39BA" w:rsidRDefault="004F36FD">
      <w:pPr>
        <w:numPr>
          <w:ilvl w:val="0"/>
          <w:numId w:val="10"/>
        </w:numPr>
        <w:tabs>
          <w:tab w:val="left" w:pos="705"/>
        </w:tabs>
        <w:spacing w:after="240"/>
        <w:ind w:hanging="360"/>
        <w:jc w:val="both"/>
      </w:pPr>
      <w:r>
        <w:rPr>
          <w:b/>
          <w:bCs/>
        </w:rPr>
        <w:t>Descripción del presupuesto</w:t>
      </w:r>
      <w:r>
        <w:t xml:space="preserve"> estimado, detallando claramente el desglose de gastos anterior, exclusivamente en dólares estadounidenses. </w:t>
      </w:r>
      <w:r>
        <w:rPr>
          <w:i/>
          <w:iCs/>
        </w:rPr>
        <w:t>Por favor, adjunte una tabla Excel como anexo a este formulario de presentación.</w:t>
      </w:r>
      <w:r>
        <w:rPr>
          <w:i/>
          <w:iCs/>
        </w:rPr>
        <w:br/>
      </w:r>
      <w:r>
        <w:rPr>
          <w:color w:val="FF0000"/>
        </w:rPr>
        <w:t xml:space="preserve">No se aceptará este formulario si no se recibe el documento con el </w:t>
      </w:r>
      <w:r>
        <w:rPr>
          <w:color w:val="FF0000"/>
        </w:rPr>
        <w:t>presupuesto detallado estimado.</w:t>
      </w:r>
    </w:p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  <w:rPr>
          <w:b/>
          <w:bCs/>
        </w:rPr>
      </w:pPr>
      <w:r>
        <w:rPr>
          <w:b/>
          <w:bCs/>
        </w:rPr>
        <w:lastRenderedPageBreak/>
        <w:t xml:space="preserve">Conferencias, reuniones y traducción: </w:t>
      </w:r>
    </w:p>
    <w:p w:rsidR="00AC39BA" w:rsidRDefault="004F36FD">
      <w:pPr>
        <w:tabs>
          <w:tab w:val="left" w:pos="705"/>
        </w:tabs>
        <w:spacing w:after="240"/>
        <w:jc w:val="both"/>
      </w:pPr>
      <w:r>
        <w:t>Proporcione detalles sobre: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Lugar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Duración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Agenda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Idiomas de trabajo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Participantes</w:t>
      </w:r>
    </w:p>
    <w:p w:rsidR="00AC39BA" w:rsidRDefault="004F36FD" w:rsidP="00693FED">
      <w:pPr>
        <w:pStyle w:val="Prrafodelista"/>
        <w:numPr>
          <w:ilvl w:val="0"/>
          <w:numId w:val="12"/>
        </w:numPr>
        <w:tabs>
          <w:tab w:val="left" w:pos="705"/>
        </w:tabs>
        <w:spacing w:before="240" w:after="240"/>
        <w:jc w:val="both"/>
      </w:pPr>
      <w:r>
        <w:t>Público destinatario: indique si se trata de mujeres, hombres, niñas/niños, estudiantes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E</w:t>
      </w:r>
      <w:r>
        <w:t>n cuanto a la agenda, incluya los temas propuestos, las mesas redondas propuestas y los ponentes; si es posible, adjunte el currículum vitae.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En cuanto a los participantes, incluya el número de participantes, los gastos de viaje de los participantes y las dietas diarias.</w:t>
      </w:r>
    </w:p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  <w:rPr>
          <w:b/>
          <w:bCs/>
        </w:rPr>
      </w:pPr>
      <w:r>
        <w:rPr>
          <w:b/>
          <w:bCs/>
        </w:rPr>
        <w:t xml:space="preserve">Seminarios y cursos de formación: </w:t>
      </w:r>
    </w:p>
    <w:p w:rsidR="00AC39BA" w:rsidRDefault="004F36FD">
      <w:pPr>
        <w:tabs>
          <w:tab w:val="left" w:pos="705"/>
        </w:tabs>
        <w:spacing w:after="240"/>
        <w:jc w:val="both"/>
      </w:pPr>
      <w:r>
        <w:t>Talleres propuestos 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Número aproximado de bene</w:t>
      </w:r>
      <w:r>
        <w:t>ficiarios: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Público destinatario (mujeres/hombres, niñas/niños, estudiantes, otros) 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Plan de trabajo ___________________________________________________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Objetivo _______________________________________________________________________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______</w:t>
      </w:r>
      <w:r>
        <w:t>______________________________________________________________________________________________________________________________________________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(Continúe en una página aparte, si es necesario)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 xml:space="preserve">Moderador(es) (criterios de selección y currículum vitae, si es </w:t>
      </w:r>
      <w:r>
        <w:t xml:space="preserve">posible) 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__________________________________________________________________________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__________________________________________________________________________</w:t>
      </w:r>
    </w:p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</w:pPr>
      <w:r>
        <w:rPr>
          <w:b/>
          <w:bCs/>
        </w:rPr>
        <w:t>Suministros y equipos</w:t>
      </w:r>
    </w:p>
    <w:p w:rsidR="00AC39BA" w:rsidRDefault="004F36FD">
      <w:pPr>
        <w:tabs>
          <w:tab w:val="left" w:pos="705"/>
        </w:tabs>
        <w:spacing w:before="240"/>
        <w:jc w:val="both"/>
      </w:pPr>
      <w:r>
        <w:t>Proporcione los siguientes detalles:</w:t>
      </w:r>
    </w:p>
    <w:p w:rsidR="00AC39BA" w:rsidRDefault="004F36FD" w:rsidP="00693FED">
      <w:pPr>
        <w:pStyle w:val="Prrafodelista"/>
        <w:numPr>
          <w:ilvl w:val="0"/>
          <w:numId w:val="13"/>
        </w:numPr>
        <w:tabs>
          <w:tab w:val="left" w:pos="705"/>
        </w:tabs>
        <w:spacing w:before="240" w:after="240"/>
        <w:jc w:val="both"/>
      </w:pPr>
      <w:r>
        <w:t>Descripción del material.</w:t>
      </w:r>
    </w:p>
    <w:p w:rsidR="00AC39BA" w:rsidRDefault="004F36FD" w:rsidP="00693FED">
      <w:pPr>
        <w:pStyle w:val="Prrafodelista"/>
        <w:numPr>
          <w:ilvl w:val="0"/>
          <w:numId w:val="13"/>
        </w:numPr>
        <w:tabs>
          <w:tab w:val="left" w:pos="705"/>
        </w:tabs>
        <w:spacing w:before="240" w:after="240"/>
        <w:jc w:val="both"/>
      </w:pPr>
      <w:r>
        <w:t>Nombre d</w:t>
      </w:r>
      <w:r>
        <w:t>el proveedor o fabricante.</w:t>
      </w:r>
    </w:p>
    <w:p w:rsidR="00AC39BA" w:rsidRDefault="004F36FD">
      <w:pPr>
        <w:tabs>
          <w:tab w:val="left" w:pos="705"/>
        </w:tabs>
        <w:spacing w:before="240" w:after="240"/>
        <w:jc w:val="both"/>
        <w:rPr>
          <w:b/>
          <w:bCs/>
        </w:rPr>
      </w:pPr>
      <w:r>
        <w:t>N</w:t>
      </w:r>
      <w:r>
        <w:t xml:space="preserve">ota: En cuanto al material, </w:t>
      </w:r>
      <w:r>
        <w:rPr>
          <w:b/>
          <w:bCs/>
        </w:rPr>
        <w:t>adjunte</w:t>
      </w:r>
      <w:r>
        <w:t xml:space="preserve"> sin falta al menos dos (2) facturas competitivas (proforma) por la compra de bienes y servicios profesionales por un importe i</w:t>
      </w:r>
      <w:r>
        <w:rPr>
          <w:b/>
          <w:bCs/>
        </w:rPr>
        <w:t>gual o superior a 5000 dólares estadounidenses.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lastRenderedPageBreak/>
        <w:t>(Consulte en particular la lista de puntos de referencia adjunta anexo III).</w:t>
      </w:r>
    </w:p>
    <w:tbl>
      <w:tblPr>
        <w:tblStyle w:val="a0"/>
        <w:tblW w:w="910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07"/>
      </w:tblGrid>
      <w:tr w:rsidR="00AC39BA">
        <w:tc>
          <w:tcPr>
            <w:tcW w:w="910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C39BA" w:rsidRDefault="004F36FD">
            <w:pPr>
              <w:keepNext/>
              <w:widowControl w:val="0"/>
              <w:spacing w:before="2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No se financiarán suministros y equipos que no estén directamente vinculados al funcionamiento del proyecto.</w:t>
            </w:r>
          </w:p>
          <w:p w:rsidR="00AC39BA" w:rsidRDefault="004F36FD">
            <w:pPr>
              <w:keepNext/>
              <w:widowControl w:val="0"/>
              <w:spacing w:before="2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</w:t>
            </w:r>
            <w:r w:rsidR="00693FED">
              <w:rPr>
                <w:rFonts w:ascii="Calibri" w:eastAsia="Calibri" w:hAnsi="Calibri" w:cs="Calibri"/>
                <w:sz w:val="18"/>
                <w:szCs w:val="18"/>
              </w:rPr>
              <w:t>istado de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artículos </w:t>
            </w:r>
            <w:r w:rsidR="00693FED">
              <w:rPr>
                <w:rFonts w:ascii="Calibri" w:eastAsia="Calibri" w:hAnsi="Calibri" w:cs="Calibri"/>
                <w:sz w:val="18"/>
                <w:szCs w:val="18"/>
              </w:rPr>
              <w:t xml:space="preserve">que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no </w:t>
            </w:r>
            <w:r w:rsidR="00693FED">
              <w:rPr>
                <w:rFonts w:ascii="Calibri" w:eastAsia="Calibri" w:hAnsi="Calibri" w:cs="Calibri"/>
                <w:sz w:val="18"/>
                <w:szCs w:val="18"/>
              </w:rPr>
              <w:t>están autorizados incluir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:</w:t>
            </w:r>
          </w:p>
          <w:p w:rsidR="00AC39BA" w:rsidRDefault="00693FED">
            <w:pPr>
              <w:keepNext/>
              <w:widowControl w:val="0"/>
              <w:numPr>
                <w:ilvl w:val="0"/>
                <w:numId w:val="4"/>
              </w:numPr>
              <w:spacing w:before="240"/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M</w:t>
            </w:r>
            <w:r w:rsidR="004F36F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uebles</w:t>
            </w: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 </w:t>
            </w:r>
            <w:r w:rsidR="004F36F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(por ejemplo, mesas, </w:t>
            </w:r>
            <w:r w:rsidR="004F36F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sillas, estantes para libros) </w:t>
            </w:r>
            <w:r w:rsidR="004F36FD">
              <w:tab/>
            </w:r>
            <w:r w:rsidR="004F36FD">
              <w:br/>
              <w:t xml:space="preserve"> </w:t>
            </w:r>
            <w:r w:rsidR="004F36FD">
              <w:tab/>
            </w:r>
          </w:p>
          <w:p w:rsidR="00AC39BA" w:rsidRDefault="00693FED">
            <w:pPr>
              <w:keepNext/>
              <w:widowControl w:val="0"/>
              <w:numPr>
                <w:ilvl w:val="0"/>
                <w:numId w:val="4"/>
              </w:numPr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equipos </w:t>
            </w:r>
            <w:r w:rsidR="004F36F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de TV-video y accesorios (pantallas cines por ejemplo el hogar, LCD </w:t>
            </w:r>
            <w:r w:rsidR="004F36F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o plasma, reproductores / grabadores de DVD, videocámaras, equipos de música) </w:t>
            </w:r>
            <w:r w:rsidR="004F36FD">
              <w:tab/>
            </w:r>
            <w:r w:rsidR="004F36FD">
              <w:br/>
              <w:t xml:space="preserve"> </w:t>
            </w:r>
            <w:r w:rsidR="004F36FD">
              <w:tab/>
            </w:r>
          </w:p>
          <w:p w:rsidR="00AC39BA" w:rsidRDefault="004F36FD">
            <w:pPr>
              <w:keepNext/>
              <w:widowControl w:val="0"/>
              <w:numPr>
                <w:ilvl w:val="0"/>
                <w:numId w:val="4"/>
              </w:numPr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aparatos</w:t>
            </w:r>
            <w:r w:rsidR="00693FE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informáticos como el software y las computadoras t</w:t>
            </w: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ablet con pantalla táctil </w:t>
            </w:r>
            <w:r>
              <w:tab/>
            </w:r>
            <w:r>
              <w:br/>
              <w:t xml:space="preserve"> </w:t>
            </w:r>
            <w:r>
              <w:tab/>
            </w:r>
          </w:p>
          <w:p w:rsidR="00AC39BA" w:rsidRDefault="004F36FD">
            <w:pPr>
              <w:keepNext/>
              <w:widowControl w:val="0"/>
              <w:numPr>
                <w:ilvl w:val="0"/>
                <w:numId w:val="4"/>
              </w:numPr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aparatos </w:t>
            </w:r>
            <w:r w:rsidR="00693FED"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(por ejemplo, aspiradoras, aire acondicionado, refrigeradores, hornos de microondas) </w:t>
            </w:r>
            <w:r>
              <w:tab/>
            </w:r>
            <w:r>
              <w:br/>
              <w:t xml:space="preserve"> </w:t>
            </w:r>
            <w:r>
              <w:tab/>
            </w:r>
          </w:p>
          <w:p w:rsidR="00AC39BA" w:rsidRDefault="004F36FD">
            <w:pPr>
              <w:keepNext/>
              <w:widowControl w:val="0"/>
              <w:numPr>
                <w:ilvl w:val="0"/>
                <w:numId w:val="4"/>
              </w:numPr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dispositivos periféricos (disco duro, memoria USB, impresora) </w:t>
            </w:r>
            <w:r>
              <w:tab/>
            </w:r>
            <w:r>
              <w:br/>
              <w:t xml:space="preserve"> </w:t>
            </w:r>
            <w:r>
              <w:tab/>
            </w:r>
          </w:p>
          <w:p w:rsidR="00AC39BA" w:rsidRDefault="004F36FD" w:rsidP="00693FED">
            <w:pPr>
              <w:keepNext/>
              <w:widowControl w:val="0"/>
              <w:numPr>
                <w:ilvl w:val="0"/>
                <w:numId w:val="4"/>
              </w:numPr>
              <w:spacing w:after="240"/>
            </w:pP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 xml:space="preserve">equipos </w:t>
            </w:r>
            <w:r>
              <w:rPr>
                <w:rFonts w:ascii="Calibri" w:eastAsia="Calibri" w:hAnsi="Calibri" w:cs="Calibri"/>
                <w:color w:val="00000A"/>
                <w:sz w:val="18"/>
                <w:szCs w:val="18"/>
              </w:rPr>
              <w:t>de oficina (cartuchos de tinta, tóner, papel)</w:t>
            </w:r>
          </w:p>
        </w:tc>
      </w:tr>
    </w:tbl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</w:pPr>
      <w:r>
        <w:rPr>
          <w:b/>
          <w:bCs/>
        </w:rPr>
        <w:t xml:space="preserve">Especialistas y consultores </w:t>
      </w:r>
      <w:r>
        <w:t>(Honorarios máx. 30% del total)</w:t>
      </w:r>
    </w:p>
    <w:p w:rsidR="00AC39BA" w:rsidRDefault="004F36FD">
      <w:pPr>
        <w:tabs>
          <w:tab w:val="left" w:pos="705"/>
        </w:tabs>
        <w:spacing w:before="240"/>
        <w:jc w:val="both"/>
      </w:pPr>
      <w:r>
        <w:t>Proporcione los siguientes detalles: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Tareas y responsabilidades asignadas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Nombre(s)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Criterios de selección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Duración</w:t>
      </w:r>
    </w:p>
    <w:p w:rsidR="00AC39BA" w:rsidRDefault="004F36FD" w:rsidP="00693FED">
      <w:pPr>
        <w:pStyle w:val="Prrafodelista"/>
        <w:numPr>
          <w:ilvl w:val="0"/>
          <w:numId w:val="14"/>
        </w:numPr>
        <w:tabs>
          <w:tab w:val="left" w:pos="705"/>
        </w:tabs>
        <w:spacing w:before="240" w:after="240"/>
        <w:jc w:val="both"/>
      </w:pPr>
      <w:r>
        <w:t>Honorarios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N</w:t>
      </w:r>
      <w:r>
        <w:t>ota: En el caso de los nombres, incluya los nombres de los especialistas o consultores y adjunte su currículum vitae.</w:t>
      </w:r>
    </w:p>
    <w:p w:rsidR="00AC39BA" w:rsidRDefault="004F36FD">
      <w:pPr>
        <w:numPr>
          <w:ilvl w:val="0"/>
          <w:numId w:val="10"/>
        </w:numPr>
        <w:tabs>
          <w:tab w:val="left" w:pos="705"/>
        </w:tabs>
        <w:spacing w:before="240"/>
        <w:ind w:hanging="360"/>
        <w:jc w:val="both"/>
      </w:pPr>
      <w:r>
        <w:rPr>
          <w:b/>
          <w:bCs/>
        </w:rPr>
        <w:t>Publicaciones y reproducción</w:t>
      </w:r>
    </w:p>
    <w:p w:rsidR="00AC39BA" w:rsidRDefault="00AC39BA">
      <w:pPr>
        <w:tabs>
          <w:tab w:val="left" w:pos="705"/>
        </w:tabs>
        <w:spacing w:after="240"/>
        <w:jc w:val="both"/>
      </w:pPr>
    </w:p>
    <w:p w:rsidR="00AC39BA" w:rsidRDefault="004F36FD">
      <w:pPr>
        <w:tabs>
          <w:tab w:val="left" w:pos="705"/>
        </w:tabs>
        <w:spacing w:after="240"/>
        <w:jc w:val="both"/>
      </w:pPr>
      <w:r>
        <w:t>Proporcione detalles sobre:</w:t>
      </w:r>
    </w:p>
    <w:p w:rsidR="00AC39BA" w:rsidRDefault="004F36FD" w:rsidP="00693FED">
      <w:pPr>
        <w:pStyle w:val="Prrafodelista"/>
        <w:numPr>
          <w:ilvl w:val="0"/>
          <w:numId w:val="15"/>
        </w:numPr>
        <w:tabs>
          <w:tab w:val="left" w:pos="705"/>
        </w:tabs>
        <w:spacing w:before="240" w:after="240"/>
        <w:jc w:val="both"/>
      </w:pPr>
      <w:r>
        <w:t xml:space="preserve">Naturaleza de </w:t>
      </w:r>
      <w:r w:rsidR="00693FED">
        <w:t>la publicación y/o reproducción</w:t>
      </w:r>
    </w:p>
    <w:p w:rsidR="00AC39BA" w:rsidRDefault="00693FED" w:rsidP="00693FED">
      <w:pPr>
        <w:pStyle w:val="Prrafodelista"/>
        <w:numPr>
          <w:ilvl w:val="0"/>
          <w:numId w:val="15"/>
        </w:numPr>
        <w:tabs>
          <w:tab w:val="left" w:pos="705"/>
        </w:tabs>
        <w:spacing w:before="240" w:after="240"/>
        <w:jc w:val="both"/>
      </w:pPr>
      <w:r>
        <w:t>Costo estimado</w:t>
      </w:r>
    </w:p>
    <w:p w:rsidR="00AC39BA" w:rsidRDefault="00693FED" w:rsidP="00693FED">
      <w:pPr>
        <w:pStyle w:val="Prrafodelista"/>
        <w:numPr>
          <w:ilvl w:val="0"/>
          <w:numId w:val="15"/>
        </w:numPr>
        <w:tabs>
          <w:tab w:val="left" w:pos="705"/>
        </w:tabs>
        <w:spacing w:before="240" w:after="240"/>
        <w:jc w:val="both"/>
      </w:pPr>
      <w:r>
        <w:t>Cantidad</w:t>
      </w:r>
    </w:p>
    <w:p w:rsidR="00AC39BA" w:rsidRDefault="00693FED" w:rsidP="00693FED">
      <w:pPr>
        <w:pStyle w:val="Prrafodelista"/>
        <w:numPr>
          <w:ilvl w:val="0"/>
          <w:numId w:val="15"/>
        </w:numPr>
        <w:tabs>
          <w:tab w:val="left" w:pos="705"/>
        </w:tabs>
        <w:spacing w:before="240" w:after="240"/>
        <w:jc w:val="both"/>
      </w:pPr>
      <w:r>
        <w:t>Nombre del editor</w:t>
      </w:r>
    </w:p>
    <w:p w:rsidR="00AC39BA" w:rsidRDefault="004F36FD">
      <w:pPr>
        <w:tabs>
          <w:tab w:val="left" w:pos="705"/>
        </w:tabs>
        <w:spacing w:before="240" w:after="240"/>
        <w:jc w:val="both"/>
      </w:pPr>
      <w:r>
        <w:t>N</w:t>
      </w:r>
      <w:r>
        <w:t>ota: En cuanto a la cantidad, indique el número de copias que se imprimirán.</w:t>
      </w:r>
    </w:p>
    <w:p w:rsidR="00AC39BA" w:rsidRDefault="004F36FD">
      <w:pPr>
        <w:tabs>
          <w:tab w:val="left" w:pos="705"/>
        </w:tabs>
        <w:spacing w:before="240" w:after="240"/>
        <w:jc w:val="both"/>
        <w:rPr>
          <w:b/>
          <w:bCs/>
        </w:rPr>
      </w:pPr>
      <w:r>
        <w:t>En cuanto al nombre del editor, indique también la fecha prevista para la traducción y/o publicación.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rPr>
          <w:b/>
          <w:bCs/>
        </w:rPr>
        <w:t xml:space="preserve">14. MÉTODO DE PAGO </w:t>
      </w:r>
      <w:r>
        <w:t>para la contribución financiera de UNE</w:t>
      </w:r>
      <w:r>
        <w:t>SCO:</w:t>
      </w:r>
    </w:p>
    <w:p w:rsidR="00AC39BA" w:rsidRDefault="004F36FD">
      <w:pPr>
        <w:numPr>
          <w:ilvl w:val="0"/>
          <w:numId w:val="8"/>
        </w:numPr>
        <w:tabs>
          <w:tab w:val="right" w:pos="9639"/>
        </w:tabs>
        <w:spacing w:line="276" w:lineRule="auto"/>
      </w:pPr>
      <w:r>
        <w:t>[ ] Transferencia bancaria a la COMINAL.</w:t>
      </w:r>
    </w:p>
    <w:p w:rsidR="00AC39BA" w:rsidRDefault="004F36FD">
      <w:pPr>
        <w:numPr>
          <w:ilvl w:val="0"/>
          <w:numId w:val="8"/>
        </w:numPr>
        <w:tabs>
          <w:tab w:val="right" w:pos="9639"/>
        </w:tabs>
        <w:spacing w:after="240" w:line="276" w:lineRule="auto"/>
      </w:pPr>
      <w:r>
        <w:rPr>
          <w:b/>
          <w:bCs/>
        </w:rPr>
        <w:t>Moneda</w:t>
      </w:r>
      <w:r>
        <w:t>: [ ] US dólares.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t>15. Contribución financiera adicional de otro(s) donantes en US$ ___________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lastRenderedPageBreak/>
        <w:t>16. COMPROMISO Y FIRMA:</w:t>
      </w:r>
    </w:p>
    <w:p w:rsidR="00AC39BA" w:rsidRDefault="004F36FD">
      <w:pPr>
        <w:tabs>
          <w:tab w:val="right" w:pos="9639"/>
        </w:tabs>
        <w:spacing w:after="240" w:line="276" w:lineRule="auto"/>
        <w:rPr>
          <w:b/>
          <w:bCs/>
        </w:rPr>
      </w:pPr>
      <w:r>
        <w:t xml:space="preserve">El solicitante acepta las condiciones de las resoluciones </w:t>
      </w:r>
      <w:hyperlink r:id="rId11" w:anchor="page=135&amp;zoom=auto,-132,807">
        <w:r>
          <w:rPr>
            <w:color w:val="1155CC"/>
            <w:u w:val="single"/>
          </w:rPr>
          <w:t>39 C/61</w:t>
        </w:r>
      </w:hyperlink>
      <w:r>
        <w:t xml:space="preserve"> y </w:t>
      </w:r>
      <w:hyperlink r:id="rId12">
        <w:r>
          <w:rPr>
            <w:color w:val="1155CC"/>
            <w:u w:val="single"/>
          </w:rPr>
          <w:t>43 C/5</w:t>
        </w:r>
      </w:hyperlink>
      <w:r>
        <w:t xml:space="preserve"> de la UNESCO.</w:t>
      </w:r>
      <w:r>
        <w:rPr>
          <w:b/>
          <w:bCs/>
        </w:rPr>
        <w:t xml:space="preserve"> </w:t>
      </w:r>
      <w:r>
        <w:rPr>
          <w:b/>
          <w:bCs/>
        </w:rPr>
        <w:tab/>
      </w:r>
    </w:p>
    <w:p w:rsidR="00AC39BA" w:rsidRDefault="004F36FD">
      <w:pPr>
        <w:pStyle w:val="Ttulo2"/>
        <w:keepNext w:val="0"/>
        <w:keepLines w:val="0"/>
        <w:tabs>
          <w:tab w:val="right" w:pos="9639"/>
        </w:tabs>
        <w:spacing w:before="360" w:after="80" w:line="276" w:lineRule="auto"/>
        <w:ind w:left="0"/>
        <w:rPr>
          <w:smallCaps w:val="0"/>
          <w:sz w:val="32"/>
          <w:szCs w:val="32"/>
        </w:rPr>
      </w:pPr>
      <w:bookmarkStart w:id="4" w:name="_yf0xj2j4b905" w:colFirst="0" w:colLast="0"/>
      <w:bookmarkEnd w:id="4"/>
      <w:r>
        <w:rPr>
          <w:smallCaps w:val="0"/>
          <w:sz w:val="32"/>
          <w:szCs w:val="32"/>
        </w:rPr>
        <w:t>Anexos obligatorios</w:t>
      </w:r>
    </w:p>
    <w:p w:rsidR="00AC39BA" w:rsidRDefault="004F36FD">
      <w:pPr>
        <w:tabs>
          <w:tab w:val="right" w:pos="9639"/>
        </w:tabs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• Resumen del proyecto.</w:t>
      </w:r>
    </w:p>
    <w:p w:rsidR="00AC39BA" w:rsidRDefault="004F36FD">
      <w:pPr>
        <w:tabs>
          <w:tab w:val="right" w:pos="9639"/>
        </w:tabs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• Descripción de</w:t>
      </w:r>
      <w:r>
        <w:rPr>
          <w:b/>
          <w:bCs/>
          <w:sz w:val="20"/>
          <w:szCs w:val="20"/>
        </w:rPr>
        <w:t>tallada del proyecto con objetivos y resultados esperados.</w:t>
      </w:r>
    </w:p>
    <w:p w:rsidR="00AC39BA" w:rsidRDefault="004F36FD">
      <w:pPr>
        <w:tabs>
          <w:tab w:val="right" w:pos="9639"/>
        </w:tabs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• Presupuesto estimado en formato Excel, exclusivamente en dólares estadounidenses (USD).</w:t>
      </w:r>
    </w:p>
    <w:p w:rsidR="00AC39BA" w:rsidRDefault="004F36FD">
      <w:pPr>
        <w:tabs>
          <w:tab w:val="right" w:pos="9639"/>
        </w:tabs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• Cartas de apoyo, cuando corresponda según el alcance geográfico.</w:t>
      </w:r>
    </w:p>
    <w:p w:rsidR="00AC39BA" w:rsidRDefault="00AC39BA">
      <w:pPr>
        <w:tabs>
          <w:tab w:val="right" w:pos="9639"/>
        </w:tabs>
        <w:spacing w:after="240" w:line="276" w:lineRule="auto"/>
        <w:rPr>
          <w:b/>
          <w:bCs/>
        </w:rPr>
      </w:pPr>
    </w:p>
    <w:p w:rsidR="00AC39BA" w:rsidRDefault="00AC39BA">
      <w:pPr>
        <w:tabs>
          <w:tab w:val="right" w:pos="9639"/>
        </w:tabs>
        <w:spacing w:after="240" w:line="276" w:lineRule="auto"/>
        <w:rPr>
          <w:b/>
          <w:bCs/>
        </w:rPr>
      </w:pPr>
    </w:p>
    <w:p w:rsidR="00AC39BA" w:rsidRDefault="004F36FD">
      <w:pPr>
        <w:tabs>
          <w:tab w:val="right" w:pos="9639"/>
        </w:tabs>
        <w:spacing w:after="240" w:line="276" w:lineRule="auto"/>
      </w:pPr>
      <w:r>
        <w:rPr>
          <w:b/>
          <w:bCs/>
        </w:rPr>
        <w:t>Fecha</w:t>
      </w:r>
      <w:r>
        <w:t xml:space="preserve">: ________________ </w:t>
      </w:r>
    </w:p>
    <w:p w:rsidR="00AC39BA" w:rsidRDefault="004F36FD">
      <w:pPr>
        <w:tabs>
          <w:tab w:val="right" w:pos="9639"/>
        </w:tabs>
        <w:spacing w:after="240" w:line="276" w:lineRule="auto"/>
      </w:pPr>
      <w:r>
        <w:rPr>
          <w:b/>
          <w:bCs/>
        </w:rPr>
        <w:t>Firma, aclaración y cargo de la Autoridad Institucional</w:t>
      </w:r>
      <w:r>
        <w:t>: _____________________</w:t>
      </w:r>
    </w:p>
    <w:sectPr w:rsidR="00AC39BA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15" w:right="1134" w:bottom="1215" w:left="1665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6FD" w:rsidRDefault="004F36FD">
      <w:r>
        <w:separator/>
      </w:r>
    </w:p>
  </w:endnote>
  <w:endnote w:type="continuationSeparator" w:id="0">
    <w:p w:rsidR="004F36FD" w:rsidRDefault="004F3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DDF3E95-A245-4A49-977D-AA926295E795}"/>
  </w:font>
  <w:font w:name="Liberation Sans">
    <w:panose1 w:val="020B0604020202020204"/>
    <w:charset w:val="00"/>
    <w:family w:val="auto"/>
    <w:pitch w:val="default"/>
    <w:embedBold r:id="rId2" w:fontKey="{396162D0-AA67-4C7A-9A99-B548E2A33845}"/>
  </w:font>
  <w:font w:name="Georgia">
    <w:panose1 w:val="02040502050405020303"/>
    <w:charset w:val="00"/>
    <w:family w:val="auto"/>
    <w:pitch w:val="default"/>
    <w:embedItalic r:id="rId3" w:fontKey="{D815EAD5-5926-4D2B-B72B-B3414263E95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26DA8EB-7F96-455F-9657-A5B0F3AC92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6321C1-D8E2-43F1-85F6-B056661F889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4F36FD">
    <w:pPr>
      <w:jc w:val="right"/>
    </w:pPr>
    <w:r>
      <w:fldChar w:fldCharType="begin"/>
    </w:r>
    <w:r>
      <w:instrText>PAGE</w:instrText>
    </w:r>
    <w:r w:rsidR="00ED2B99">
      <w:fldChar w:fldCharType="separate"/>
    </w:r>
    <w:r w:rsidR="00693FED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AC39B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bookmarkStart w:id="5" w:name="_aah2fz642lkm" w:colFirst="0" w:colLast="0"/>
    <w:bookmarkEnd w:id="5"/>
  </w:p>
  <w:p w:rsidR="00AC39BA" w:rsidRDefault="004F36F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fldChar w:fldCharType="begin"/>
    </w:r>
    <w:r>
      <w:instrText>PAGE</w:instrText>
    </w:r>
    <w:r w:rsidR="00ED2B99">
      <w:fldChar w:fldCharType="separate"/>
    </w:r>
    <w:r w:rsidR="00693FED">
      <w:rPr>
        <w:noProof/>
      </w:rPr>
      <w:t>7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AC39BA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6FD" w:rsidRDefault="004F36FD">
      <w:r>
        <w:separator/>
      </w:r>
    </w:p>
  </w:footnote>
  <w:footnote w:type="continuationSeparator" w:id="0">
    <w:p w:rsidR="004F36FD" w:rsidRDefault="004F3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4F36F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8647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-118109</wp:posOffset>
          </wp:positionH>
          <wp:positionV relativeFrom="paragraph">
            <wp:posOffset>-34289</wp:posOffset>
          </wp:positionV>
          <wp:extent cx="1259205" cy="1144905"/>
          <wp:effectExtent l="0" t="0" r="0" b="0"/>
          <wp:wrapTopAndBottom distT="0" dist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9205" cy="1144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C39BA" w:rsidRDefault="00AC39B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9BA" w:rsidRDefault="00AC39B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25A7"/>
    <w:multiLevelType w:val="hybridMultilevel"/>
    <w:tmpl w:val="79D8EAB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17E83"/>
    <w:multiLevelType w:val="multilevel"/>
    <w:tmpl w:val="862E19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1862D7"/>
    <w:multiLevelType w:val="multilevel"/>
    <w:tmpl w:val="355C744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05B09A0"/>
    <w:multiLevelType w:val="multilevel"/>
    <w:tmpl w:val="EFDECF18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63403D"/>
    <w:multiLevelType w:val="multilevel"/>
    <w:tmpl w:val="28EE96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E6789E"/>
    <w:multiLevelType w:val="multilevel"/>
    <w:tmpl w:val="1D0CDF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A35C2F"/>
    <w:multiLevelType w:val="hybridMultilevel"/>
    <w:tmpl w:val="7DACCBD8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F50FF8"/>
    <w:multiLevelType w:val="multilevel"/>
    <w:tmpl w:val="C548F800"/>
    <w:lvl w:ilvl="0">
      <w:start w:val="2"/>
      <w:numFmt w:val="lowerLetter"/>
      <w:lvlText w:val="%1)"/>
      <w:lvlJc w:val="left"/>
      <w:pPr>
        <w:ind w:left="566" w:hanging="359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EA142F"/>
    <w:multiLevelType w:val="multilevel"/>
    <w:tmpl w:val="1F3EFCB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5057970"/>
    <w:multiLevelType w:val="multilevel"/>
    <w:tmpl w:val="0456CF5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AAF3183"/>
    <w:multiLevelType w:val="multilevel"/>
    <w:tmpl w:val="69D0BD6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7BE2CC2"/>
    <w:multiLevelType w:val="hybridMultilevel"/>
    <w:tmpl w:val="7B5E69C6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C76E56"/>
    <w:multiLevelType w:val="multilevel"/>
    <w:tmpl w:val="4C3057F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D5521C0"/>
    <w:multiLevelType w:val="hybridMultilevel"/>
    <w:tmpl w:val="D9B8F9B4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C0C3D"/>
    <w:multiLevelType w:val="multilevel"/>
    <w:tmpl w:val="87AA03A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"/>
  </w:num>
  <w:num w:numId="5">
    <w:abstractNumId w:val="10"/>
  </w:num>
  <w:num w:numId="6">
    <w:abstractNumId w:val="14"/>
  </w:num>
  <w:num w:numId="7">
    <w:abstractNumId w:val="5"/>
  </w:num>
  <w:num w:numId="8">
    <w:abstractNumId w:val="4"/>
  </w:num>
  <w:num w:numId="9">
    <w:abstractNumId w:val="3"/>
  </w:num>
  <w:num w:numId="10">
    <w:abstractNumId w:val="7"/>
  </w:num>
  <w:num w:numId="11">
    <w:abstractNumId w:val="9"/>
  </w:num>
  <w:num w:numId="12">
    <w:abstractNumId w:val="13"/>
  </w:num>
  <w:num w:numId="13">
    <w:abstractNumId w:val="11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BA"/>
    <w:rsid w:val="004F36FD"/>
    <w:rsid w:val="00693FED"/>
    <w:rsid w:val="00AC39BA"/>
    <w:rsid w:val="00ED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E6EA2"/>
  <w15:docId w15:val="{A6019FD0-0FE2-4A58-A3D0-EEB89D746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UY" w:eastAsia="es-UY" w:bidi="ar-SA"/>
      </w:rPr>
    </w:rPrDefault>
    <w:pPrDefault>
      <w:pPr>
        <w:tabs>
          <w:tab w:val="left" w:pos="567"/>
        </w:tabs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240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keepLines/>
      <w:spacing w:before="480" w:after="240"/>
      <w:ind w:left="567" w:hanging="567"/>
      <w:outlineLvl w:val="1"/>
    </w:pPr>
    <w:rPr>
      <w:b/>
      <w:bCs/>
      <w:smallCaps/>
    </w:rPr>
  </w:style>
  <w:style w:type="paragraph" w:styleId="Ttulo3">
    <w:name w:val="heading 3"/>
    <w:basedOn w:val="Normal"/>
    <w:next w:val="Normal"/>
    <w:pPr>
      <w:keepNext/>
      <w:keepLines/>
      <w:spacing w:after="240"/>
      <w:ind w:left="567" w:hanging="567"/>
      <w:outlineLvl w:val="2"/>
    </w:pPr>
    <w:rPr>
      <w:b/>
      <w:bCs/>
    </w:rPr>
  </w:style>
  <w:style w:type="paragraph" w:styleId="Ttulo4">
    <w:name w:val="heading 4"/>
    <w:basedOn w:val="Normal"/>
    <w:next w:val="Normal"/>
    <w:pPr>
      <w:keepNext/>
      <w:keepLines/>
      <w:spacing w:after="2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tabs>
        <w:tab w:val="left" w:pos="1134"/>
      </w:tabs>
      <w:spacing w:after="240"/>
      <w:ind w:left="1134" w:hanging="567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tabs>
        <w:tab w:val="left" w:pos="1134"/>
      </w:tabs>
      <w:spacing w:after="240"/>
      <w:ind w:left="567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  <w:jc w:val="center"/>
    </w:pPr>
    <w:rPr>
      <w:rFonts w:ascii="Liberation Sans" w:eastAsia="Liberation Sans" w:hAnsi="Liberation Sans" w:cs="Liberation Sans"/>
      <w:b/>
      <w:bCs/>
      <w:sz w:val="56"/>
      <w:szCs w:val="5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693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esco.org/sites/default/files/medias/fichiers/2025/12/PP2026-2027%20-%20list%20of%2043C5%20Outputs-thematic%20areas.pdf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nesco.sharepoint.com/sites/committees/pp/Shared%20Documents/PP-AnnexII-2020-EN.pdf" TargetMode="External"/><Relationship Id="rId12" Type="http://schemas.openxmlformats.org/officeDocument/2006/relationships/hyperlink" Target="https://unesdoc.unesco.org/ark:/48223/pf0000392982_spa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nesdoc.unesco.org/in/documentViewer.xhtml?v=2.1.196&amp;id=p::usmarcdef_0000260889&amp;file=/in/rest/annotationSVC/DownloadWatermarkedAttachment/attach_import_e50fdb22-f72a-47a7-828f-b86bcbb209ff%3F_%3D260889eng.pdf&amp;updateUrl=updateUrl8442&amp;ark=/ark:/48223/pf0000260889/PDF/260889eng.pdf.multi&amp;fullScreen=true&amp;locale=en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unesdoc.unesco.org/ark:/48223/pf000039671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unesco.org/sites/default/files/medias/fichiers/2025/12/GEM%20Guidelines_Participation%20Programme_ENG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2052</Words>
  <Characters>11289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Vignolo Mosca</dc:creator>
  <cp:lastModifiedBy>Andrea Vignolo Mosca</cp:lastModifiedBy>
  <cp:revision>2</cp:revision>
  <dcterms:created xsi:type="dcterms:W3CDTF">2026-01-08T16:33:00Z</dcterms:created>
  <dcterms:modified xsi:type="dcterms:W3CDTF">2026-01-08T16:33:00Z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UNESCO</vt:lpwstr>
  </property>
  <property fmtid="{D5CDD505-2E9C-101B-9397-08002B2CF9AE}" pid="4" name="ForceJobNumber">
    <vt:lpwstr>false</vt:lpwstr>
  </property>
  <property fmtid="{D5CDD505-2E9C-101B-9397-08002B2CF9AE}" pid="5" name="JobDCPMS">
    <vt:lpwstr>202304920</vt:lpwstr>
  </property>
  <property fmtid="{D5CDD505-2E9C-101B-9397-08002B2CF9AE}" pid="6" name="JobNumber">
    <vt:lpwstr>2501358E</vt:lpwstr>
  </property>
  <property fmtid="{D5CDD505-2E9C-101B-9397-08002B2CF9AE}" pid="7" name="Language">
    <vt:lpwstr>E</vt:lpwstr>
  </property>
</Properties>
</file>