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96" w:rsidRDefault="00C03A96" w:rsidP="001A19B8">
      <w:pPr>
        <w:jc w:val="right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noProof/>
          <w:lang w:eastAsia="es-UY"/>
        </w:rPr>
        <w:drawing>
          <wp:inline distT="0" distB="0" distL="0" distR="0" wp14:anchorId="1E0270E4" wp14:editId="4670B201">
            <wp:extent cx="4895850" cy="2134870"/>
            <wp:effectExtent l="0" t="0" r="0" b="0"/>
            <wp:docPr id="1" name="Imagen 1" descr="Resultado de imagen para revistas depred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vistas depredado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94" cy="214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B8" w:rsidRPr="001A19B8" w:rsidRDefault="001A19B8" w:rsidP="001A19B8">
      <w:pPr>
        <w:jc w:val="right"/>
        <w:rPr>
          <w:rFonts w:ascii="Verdana" w:hAnsi="Verdana"/>
          <w:color w:val="767171" w:themeColor="background2" w:themeShade="80"/>
          <w:sz w:val="16"/>
          <w:szCs w:val="16"/>
          <w:shd w:val="clear" w:color="auto" w:fill="FFFFFF"/>
        </w:rPr>
      </w:pPr>
      <w:r w:rsidRPr="001A19B8">
        <w:rPr>
          <w:rFonts w:ascii="Verdana" w:hAnsi="Verdana"/>
          <w:color w:val="767171" w:themeColor="background2" w:themeShade="80"/>
          <w:sz w:val="16"/>
          <w:szCs w:val="16"/>
          <w:shd w:val="clear" w:color="auto" w:fill="FFFFFF"/>
        </w:rPr>
        <w:t xml:space="preserve">Fuente: </w:t>
      </w:r>
      <w:proofErr w:type="spellStart"/>
      <w:r w:rsidRPr="001A19B8">
        <w:rPr>
          <w:rFonts w:ascii="Verdana" w:hAnsi="Verdana"/>
          <w:color w:val="767171" w:themeColor="background2" w:themeShade="80"/>
          <w:sz w:val="16"/>
          <w:szCs w:val="16"/>
          <w:shd w:val="clear" w:color="auto" w:fill="FFFFFF"/>
        </w:rPr>
        <w:t>dadun</w:t>
      </w:r>
      <w:proofErr w:type="spellEnd"/>
    </w:p>
    <w:p w:rsidR="00603750" w:rsidRDefault="00603750" w:rsidP="00667742">
      <w:pPr>
        <w:pStyle w:val="Prrafodelista"/>
        <w:rPr>
          <w:rFonts w:ascii="Arial" w:hAnsi="Arial" w:cs="Arial"/>
          <w:b/>
          <w:color w:val="3B3838" w:themeColor="background2" w:themeShade="40"/>
          <w:sz w:val="24"/>
          <w:szCs w:val="24"/>
          <w:shd w:val="clear" w:color="auto" w:fill="FFFFFF"/>
        </w:rPr>
      </w:pPr>
    </w:p>
    <w:p w:rsidR="00C03A96" w:rsidRPr="00603750" w:rsidRDefault="004B3AE2" w:rsidP="00667742">
      <w:pPr>
        <w:pStyle w:val="Prrafodelista"/>
        <w:rPr>
          <w:rFonts w:ascii="Arial" w:hAnsi="Arial" w:cs="Arial"/>
          <w:b/>
          <w:color w:val="3B3838" w:themeColor="background2" w:themeShade="40"/>
          <w:sz w:val="24"/>
          <w:szCs w:val="24"/>
          <w:shd w:val="clear" w:color="auto" w:fill="FFFFFF"/>
        </w:rPr>
      </w:pPr>
      <w:r w:rsidRPr="00603750">
        <w:rPr>
          <w:rFonts w:ascii="Arial" w:hAnsi="Arial" w:cs="Arial"/>
          <w:b/>
          <w:color w:val="3B3838" w:themeColor="background2" w:themeShade="40"/>
          <w:sz w:val="24"/>
          <w:szCs w:val="24"/>
          <w:shd w:val="clear" w:color="auto" w:fill="FFFFFF"/>
        </w:rPr>
        <w:t>REVISTAS DEPREDADORAS O PREDATORIAS</w:t>
      </w:r>
    </w:p>
    <w:p w:rsidR="00667742" w:rsidRPr="0032321A" w:rsidRDefault="00667742" w:rsidP="00667742">
      <w:pPr>
        <w:pStyle w:val="Prrafodelista"/>
        <w:rPr>
          <w:rFonts w:ascii="Arial" w:hAnsi="Arial" w:cs="Arial"/>
          <w:sz w:val="24"/>
          <w:szCs w:val="24"/>
          <w:shd w:val="clear" w:color="auto" w:fill="FFFFFF"/>
        </w:rPr>
      </w:pPr>
    </w:p>
    <w:p w:rsidR="00EE6F7E" w:rsidRPr="0032321A" w:rsidRDefault="005B767C" w:rsidP="00C03A96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Se hacen pasar por revista</w:t>
      </w:r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académica</w:t>
      </w:r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adscrita</w:t>
      </w:r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al movimiento del acceso abierto, pero no cumplen con los estándares</w:t>
      </w:r>
      <w:r w:rsidR="006A647D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mínimos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de calida</w:t>
      </w:r>
      <w:r w:rsidR="006A647D" w:rsidRPr="0032321A">
        <w:rPr>
          <w:rFonts w:ascii="Arial" w:hAnsi="Arial" w:cs="Arial"/>
          <w:sz w:val="24"/>
          <w:szCs w:val="24"/>
          <w:shd w:val="clear" w:color="auto" w:fill="FFFFFF"/>
        </w:rPr>
        <w:t>d requeridos.</w:t>
      </w:r>
      <w:r w:rsidR="00EE6F7E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4813" w:rsidRPr="0032321A">
        <w:rPr>
          <w:rFonts w:ascii="Arial" w:hAnsi="Arial" w:cs="Arial"/>
          <w:sz w:val="24"/>
          <w:szCs w:val="24"/>
          <w:shd w:val="clear" w:color="auto" w:fill="FFFFFF"/>
        </w:rPr>
        <w:t>Como consecuencia no son index</w:t>
      </w:r>
      <w:r w:rsidR="00EE6F7E" w:rsidRPr="0032321A">
        <w:rPr>
          <w:rFonts w:ascii="Arial" w:hAnsi="Arial" w:cs="Arial"/>
          <w:sz w:val="24"/>
          <w:szCs w:val="24"/>
          <w:shd w:val="clear" w:color="auto" w:fill="FFFFFF"/>
        </w:rPr>
        <w:t>adas en las bases de datos, repositorios</w:t>
      </w:r>
      <w:r w:rsidR="00105D90" w:rsidRPr="0032321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E6F7E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ni buscadores más respetables.</w:t>
      </w:r>
    </w:p>
    <w:p w:rsidR="006A647D" w:rsidRPr="0032321A" w:rsidRDefault="006A647D" w:rsidP="00C03A96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A647D" w:rsidRPr="0032321A" w:rsidRDefault="006A647D" w:rsidP="00C03A96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Mandan mails de forma masiva a potenciales autores</w:t>
      </w:r>
      <w:r w:rsidR="00EE6F7E" w:rsidRPr="0032321A">
        <w:rPr>
          <w:rFonts w:ascii="Arial" w:hAnsi="Arial" w:cs="Arial"/>
          <w:sz w:val="24"/>
          <w:szCs w:val="24"/>
          <w:shd w:val="clear" w:color="auto" w:fill="FFFFFF"/>
        </w:rPr>
        <w:t>, animándoles a enviar artículos, unirse a comités editoriales o hablar y asistir a conferencias.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5D90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Ofrecen visibilidad, 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>rapidez para la publicación de los artículos y un precio accesible.</w:t>
      </w:r>
    </w:p>
    <w:p w:rsidR="00105D90" w:rsidRPr="0032321A" w:rsidRDefault="00105D90" w:rsidP="00C03A9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647D" w:rsidRPr="0032321A" w:rsidRDefault="00105D90" w:rsidP="00C03A96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¿</w:t>
      </w:r>
      <w:r w:rsidR="000F0CAE" w:rsidRPr="0032321A">
        <w:rPr>
          <w:rFonts w:ascii="Arial" w:hAnsi="Arial" w:cs="Arial"/>
          <w:sz w:val="24"/>
          <w:szCs w:val="24"/>
          <w:shd w:val="clear" w:color="auto" w:fill="FFFFFF"/>
        </w:rPr>
        <w:t>Cómo</w:t>
      </w:r>
      <w:r w:rsidR="00EE6F7E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identificarlas?</w:t>
      </w:r>
    </w:p>
    <w:p w:rsidR="00E63C70" w:rsidRPr="0032321A" w:rsidRDefault="00E63C70" w:rsidP="00C03A96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="004C2674">
        <w:rPr>
          <w:rFonts w:ascii="Arial" w:hAnsi="Arial" w:cs="Arial"/>
          <w:sz w:val="24"/>
          <w:szCs w:val="24"/>
          <w:shd w:val="clear" w:color="auto" w:fill="FFFFFF"/>
        </w:rPr>
        <w:t>f</w:t>
      </w:r>
      <w:bookmarkStart w:id="0" w:name="_GoBack"/>
      <w:bookmarkEnd w:id="0"/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frey </w:t>
      </w:r>
      <w:proofErr w:type="spellStart"/>
      <w:r w:rsidRPr="0032321A">
        <w:rPr>
          <w:rFonts w:ascii="Arial" w:hAnsi="Arial" w:cs="Arial"/>
          <w:sz w:val="24"/>
          <w:szCs w:val="24"/>
          <w:shd w:val="clear" w:color="auto" w:fill="FFFFFF"/>
        </w:rPr>
        <w:t>Bea</w:t>
      </w:r>
      <w:r w:rsidR="004C2674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>l</w:t>
      </w:r>
      <w:proofErr w:type="spellEnd"/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(un bibliotecario de la Universidad de Colorado) fue el primero en al</w:t>
      </w:r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ertar sobre ese peligro en 2010 y al igual que DOAJ (</w:t>
      </w:r>
      <w:proofErr w:type="spellStart"/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Directory</w:t>
      </w:r>
      <w:proofErr w:type="spellEnd"/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of Open Access </w:t>
      </w:r>
      <w:proofErr w:type="spellStart"/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Journals</w:t>
      </w:r>
      <w:proofErr w:type="spellEnd"/>
      <w:r w:rsidR="003276E2" w:rsidRPr="0032321A">
        <w:rPr>
          <w:rFonts w:ascii="Arial" w:hAnsi="Arial" w:cs="Arial"/>
          <w:sz w:val="24"/>
          <w:szCs w:val="24"/>
          <w:shd w:val="clear" w:color="auto" w:fill="FFFFFF"/>
        </w:rPr>
        <w:t>) ofrecen criterios para reconocerlas.</w:t>
      </w:r>
    </w:p>
    <w:p w:rsidR="003276E2" w:rsidRPr="0032321A" w:rsidRDefault="003276E2" w:rsidP="00C03A96">
      <w:pPr>
        <w:pStyle w:val="Prrafodelista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76E2" w:rsidRPr="0032321A" w:rsidRDefault="003276E2" w:rsidP="00C03A96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Principales características:</w:t>
      </w:r>
    </w:p>
    <w:p w:rsidR="00105D90" w:rsidRPr="0032321A" w:rsidRDefault="00105D90" w:rsidP="00C03A96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63C70" w:rsidRPr="0032321A" w:rsidRDefault="00105D90" w:rsidP="00C03A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32321A">
        <w:rPr>
          <w:rFonts w:ascii="Arial" w:eastAsia="Times New Roman" w:hAnsi="Arial" w:cs="Arial"/>
          <w:sz w:val="24"/>
          <w:szCs w:val="24"/>
          <w:lang w:eastAsia="es-UY"/>
        </w:rPr>
        <w:t>dudoso proceso editorial</w:t>
      </w:r>
      <w:r w:rsidR="000F0CAE" w:rsidRPr="0032321A">
        <w:rPr>
          <w:rFonts w:ascii="Arial" w:eastAsia="Times New Roman" w:hAnsi="Arial" w:cs="Arial"/>
          <w:sz w:val="24"/>
          <w:szCs w:val="24"/>
          <w:lang w:eastAsia="es-UY"/>
        </w:rPr>
        <w:t>:</w:t>
      </w:r>
      <w:r w:rsidRPr="0032321A">
        <w:rPr>
          <w:rFonts w:ascii="Arial" w:eastAsia="Times New Roman" w:hAnsi="Arial" w:cs="Arial"/>
          <w:sz w:val="24"/>
          <w:szCs w:val="24"/>
          <w:lang w:eastAsia="es-UY"/>
        </w:rPr>
        <w:t xml:space="preserve"> </w:t>
      </w:r>
      <w:r w:rsidR="000F0CAE" w:rsidRPr="0032321A">
        <w:rPr>
          <w:rFonts w:ascii="Arial" w:eastAsia="Times New Roman" w:hAnsi="Arial" w:cs="Arial"/>
          <w:sz w:val="24"/>
          <w:szCs w:val="24"/>
          <w:lang w:eastAsia="es-UY"/>
        </w:rPr>
        <w:t>pocos miembros, incoherencias</w:t>
      </w:r>
      <w:r w:rsidRPr="0032321A">
        <w:rPr>
          <w:rFonts w:ascii="Arial" w:eastAsia="Times New Roman" w:hAnsi="Arial" w:cs="Arial"/>
          <w:sz w:val="24"/>
          <w:szCs w:val="24"/>
          <w:lang w:eastAsia="es-UY"/>
        </w:rPr>
        <w:t>, por ej. d</w:t>
      </w:r>
      <w:r w:rsidR="000F0CAE" w:rsidRPr="0032321A">
        <w:rPr>
          <w:rFonts w:ascii="Arial" w:eastAsia="Times New Roman" w:hAnsi="Arial" w:cs="Arial"/>
          <w:sz w:val="24"/>
          <w:szCs w:val="24"/>
          <w:lang w:eastAsia="es-UY"/>
        </w:rPr>
        <w:t xml:space="preserve">ice ser </w:t>
      </w:r>
      <w:r w:rsidRPr="0032321A">
        <w:rPr>
          <w:rFonts w:ascii="Arial" w:eastAsia="Times New Roman" w:hAnsi="Arial" w:cs="Arial"/>
          <w:sz w:val="24"/>
          <w:szCs w:val="24"/>
          <w:lang w:eastAsia="es-UY"/>
        </w:rPr>
        <w:t>internacional,</w:t>
      </w:r>
      <w:r w:rsidR="000F0CAE" w:rsidRPr="0032321A">
        <w:rPr>
          <w:rFonts w:ascii="Arial" w:eastAsia="Times New Roman" w:hAnsi="Arial" w:cs="Arial"/>
          <w:sz w:val="24"/>
          <w:szCs w:val="24"/>
          <w:lang w:eastAsia="es-UY"/>
        </w:rPr>
        <w:t xml:space="preserve"> pero todos los miembros son de un solo país</w:t>
      </w:r>
    </w:p>
    <w:p w:rsidR="000F0CAE" w:rsidRPr="0032321A" w:rsidRDefault="000F0CAE" w:rsidP="00C03A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32321A">
        <w:rPr>
          <w:rFonts w:ascii="Arial" w:eastAsia="Times New Roman" w:hAnsi="Arial" w:cs="Arial"/>
          <w:sz w:val="24"/>
          <w:szCs w:val="24"/>
          <w:lang w:eastAsia="es-UY"/>
        </w:rPr>
        <w:t>sin revisión por pares</w:t>
      </w:r>
    </w:p>
    <w:p w:rsidR="00E63C70" w:rsidRPr="0032321A" w:rsidRDefault="00E63C70" w:rsidP="00C0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32321A">
        <w:rPr>
          <w:rFonts w:ascii="Arial" w:eastAsia="Times New Roman" w:hAnsi="Arial" w:cs="Arial"/>
          <w:sz w:val="24"/>
          <w:szCs w:val="24"/>
          <w:lang w:eastAsia="es-UY"/>
        </w:rPr>
        <w:t>tiempos de publicación muy cortos</w:t>
      </w:r>
    </w:p>
    <w:p w:rsidR="00E63C70" w:rsidRPr="0032321A" w:rsidRDefault="00E63C70" w:rsidP="00C03A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32321A">
        <w:rPr>
          <w:rFonts w:ascii="Arial" w:eastAsia="Times New Roman" w:hAnsi="Arial" w:cs="Arial"/>
          <w:sz w:val="24"/>
          <w:szCs w:val="24"/>
          <w:lang w:eastAsia="es-UY"/>
        </w:rPr>
        <w:t>gran cantidad de artículos anuales</w:t>
      </w:r>
    </w:p>
    <w:p w:rsidR="000F0CAE" w:rsidRPr="0032321A" w:rsidRDefault="00E63C70" w:rsidP="0066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UY"/>
        </w:rPr>
      </w:pPr>
      <w:r w:rsidRPr="0032321A">
        <w:rPr>
          <w:rFonts w:ascii="Arial" w:eastAsia="Times New Roman" w:hAnsi="Arial" w:cs="Arial"/>
          <w:sz w:val="24"/>
          <w:szCs w:val="24"/>
          <w:lang w:eastAsia="es-UY"/>
        </w:rPr>
        <w:t>a menudo usan títulos con términos parecidos a los de revistas prestigiosas</w:t>
      </w:r>
    </w:p>
    <w:p w:rsidR="00EE4813" w:rsidRPr="0032321A" w:rsidRDefault="00EE4813" w:rsidP="00C03A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Hasta 2017</w:t>
      </w:r>
      <w:r w:rsidRPr="0032321A">
        <w:rPr>
          <w:rFonts w:ascii="Arial" w:eastAsia="Times New Roman" w:hAnsi="Arial" w:cs="Arial"/>
          <w:sz w:val="24"/>
          <w:szCs w:val="24"/>
          <w:lang w:eastAsia="es-UY"/>
        </w:rPr>
        <w:t xml:space="preserve"> </w:t>
      </w:r>
      <w:proofErr w:type="spellStart"/>
      <w:r w:rsidRPr="0032321A">
        <w:rPr>
          <w:rFonts w:ascii="Arial" w:hAnsi="Arial" w:cs="Arial"/>
          <w:sz w:val="24"/>
          <w:szCs w:val="24"/>
          <w:shd w:val="clear" w:color="auto" w:fill="FFFFFF"/>
        </w:rPr>
        <w:t>Jefrey</w:t>
      </w:r>
      <w:proofErr w:type="spellEnd"/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321A">
        <w:rPr>
          <w:rFonts w:ascii="Arial" w:hAnsi="Arial" w:cs="Arial"/>
          <w:sz w:val="24"/>
          <w:szCs w:val="24"/>
          <w:shd w:val="clear" w:color="auto" w:fill="FFFFFF"/>
        </w:rPr>
        <w:t>Beal</w:t>
      </w:r>
      <w:proofErr w:type="spellEnd"/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mantuvo un blog donde publicaba una lista con las revistas depredadoras </w:t>
      </w:r>
      <w:hyperlink r:id="rId6" w:history="1">
        <w:r w:rsidRPr="0032321A">
          <w:rPr>
            <w:rStyle w:val="Hipervnculo"/>
            <w:rFonts w:ascii="Arial" w:hAnsi="Arial" w:cs="Arial"/>
            <w:color w:val="auto"/>
            <w:sz w:val="24"/>
            <w:szCs w:val="24"/>
          </w:rPr>
          <w:t>https://beallslist.weebly.com/</w:t>
        </w:r>
      </w:hyperlink>
      <w:r w:rsidR="00105D90" w:rsidRPr="0032321A">
        <w:rPr>
          <w:rFonts w:ascii="Arial" w:hAnsi="Arial" w:cs="Arial"/>
          <w:sz w:val="24"/>
          <w:szCs w:val="24"/>
        </w:rPr>
        <w:t>,</w:t>
      </w:r>
      <w:r w:rsidRPr="0032321A">
        <w:rPr>
          <w:rFonts w:ascii="Arial" w:hAnsi="Arial" w:cs="Arial"/>
          <w:sz w:val="24"/>
          <w:szCs w:val="24"/>
        </w:rPr>
        <w:t xml:space="preserve"> 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>sigue vigente pero no está actualizado.</w:t>
      </w:r>
    </w:p>
    <w:p w:rsidR="00EE4813" w:rsidRPr="0032321A" w:rsidRDefault="00F107F8" w:rsidP="00C03A9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321A">
        <w:rPr>
          <w:rFonts w:ascii="Arial" w:hAnsi="Arial" w:cs="Arial"/>
          <w:sz w:val="24"/>
          <w:szCs w:val="24"/>
          <w:shd w:val="clear" w:color="auto" w:fill="FFFFFF"/>
        </w:rPr>
        <w:t>DOAJ solo indiza</w:t>
      </w:r>
      <w:r w:rsidR="00EE4813"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revistas</w:t>
      </w:r>
      <w:r w:rsidRPr="0032321A">
        <w:rPr>
          <w:rFonts w:ascii="Arial" w:hAnsi="Arial" w:cs="Arial"/>
          <w:sz w:val="24"/>
          <w:szCs w:val="24"/>
          <w:shd w:val="clear" w:color="auto" w:fill="FFFFFF"/>
        </w:rPr>
        <w:t xml:space="preserve"> de Acceso Abierto de alta calidad, se puede chequear allí.</w:t>
      </w:r>
      <w:r w:rsidRPr="0032321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2321A">
          <w:rPr>
            <w:rStyle w:val="Hipervnculo"/>
            <w:rFonts w:ascii="Arial" w:hAnsi="Arial" w:cs="Arial"/>
            <w:color w:val="auto"/>
            <w:sz w:val="24"/>
            <w:szCs w:val="24"/>
          </w:rPr>
          <w:t>https://doaj.org/</w:t>
        </w:r>
      </w:hyperlink>
    </w:p>
    <w:p w:rsidR="00EE4813" w:rsidRPr="00E63C70" w:rsidRDefault="00EE4813" w:rsidP="000F0CA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es-UY"/>
        </w:rPr>
      </w:pPr>
    </w:p>
    <w:p w:rsidR="00E63C70" w:rsidRPr="00EE6F7E" w:rsidRDefault="00E63C70" w:rsidP="00E63C70">
      <w:pPr>
        <w:pStyle w:val="Prrafodelista"/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sectPr w:rsidR="00E63C70" w:rsidRPr="00EE6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12C"/>
    <w:multiLevelType w:val="hybridMultilevel"/>
    <w:tmpl w:val="FC3AE1B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7076"/>
    <w:multiLevelType w:val="multilevel"/>
    <w:tmpl w:val="517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7A"/>
    <w:rsid w:val="00021112"/>
    <w:rsid w:val="000F0CAE"/>
    <w:rsid w:val="00105D90"/>
    <w:rsid w:val="001A19B8"/>
    <w:rsid w:val="0032321A"/>
    <w:rsid w:val="003276E2"/>
    <w:rsid w:val="004B3AE2"/>
    <w:rsid w:val="004C2674"/>
    <w:rsid w:val="005B767C"/>
    <w:rsid w:val="005F22FD"/>
    <w:rsid w:val="00603750"/>
    <w:rsid w:val="00650E7A"/>
    <w:rsid w:val="00667742"/>
    <w:rsid w:val="006A647D"/>
    <w:rsid w:val="00993EEA"/>
    <w:rsid w:val="00C03A96"/>
    <w:rsid w:val="00E63C70"/>
    <w:rsid w:val="00EE4813"/>
    <w:rsid w:val="00EE6F7E"/>
    <w:rsid w:val="00F107F8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339B"/>
  <w15:chartTrackingRefBased/>
  <w15:docId w15:val="{7DE4C921-10B7-4284-89AD-A18B751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E7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E6F7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E481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aj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allslist.weebly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UdelaR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2019-08-09T17:09:00Z</dcterms:created>
  <dcterms:modified xsi:type="dcterms:W3CDTF">2019-08-15T17:37:00Z</dcterms:modified>
</cp:coreProperties>
</file>